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B" w:rsidRPr="00FA458D" w:rsidRDefault="005A467B" w:rsidP="005A467B">
      <w:pPr>
        <w:spacing w:after="0" w:line="240" w:lineRule="auto"/>
        <w:jc w:val="center"/>
        <w:rPr>
          <w:rFonts w:ascii="Times New Roman" w:hAnsi="Times New Roman"/>
        </w:rPr>
      </w:pPr>
      <w:r w:rsidRPr="00FA458D">
        <w:rPr>
          <w:rFonts w:ascii="Times New Roman" w:hAnsi="Times New Roman"/>
        </w:rPr>
        <w:t>ГОДОВОЙ КАЛЕНДАРНЫЙ УЧЕБНЫЙ ГРАФИК</w:t>
      </w:r>
    </w:p>
    <w:p w:rsidR="005A467B" w:rsidRPr="00FA458D" w:rsidRDefault="005A467B" w:rsidP="005A467B">
      <w:pPr>
        <w:spacing w:after="0" w:line="240" w:lineRule="auto"/>
        <w:jc w:val="center"/>
        <w:rPr>
          <w:rFonts w:ascii="Times New Roman" w:hAnsi="Times New Roman"/>
        </w:rPr>
      </w:pPr>
      <w:r w:rsidRPr="00FA458D">
        <w:rPr>
          <w:rFonts w:ascii="Times New Roman" w:hAnsi="Times New Roman"/>
        </w:rPr>
        <w:t>на 2022-2023 учебный год</w:t>
      </w:r>
    </w:p>
    <w:p w:rsidR="005A467B" w:rsidRPr="00FA458D" w:rsidRDefault="005A467B" w:rsidP="005A467B">
      <w:pPr>
        <w:spacing w:after="0"/>
        <w:rPr>
          <w:rFonts w:ascii="Times New Roman" w:hAnsi="Times New Roman"/>
        </w:rPr>
      </w:pPr>
    </w:p>
    <w:p w:rsidR="005A467B" w:rsidRPr="00FA458D" w:rsidRDefault="005A467B" w:rsidP="005A467B">
      <w:pPr>
        <w:spacing w:after="0"/>
        <w:rPr>
          <w:rFonts w:ascii="Times New Roman" w:hAnsi="Times New Roman"/>
        </w:rPr>
      </w:pPr>
      <w:r w:rsidRPr="00FA458D">
        <w:rPr>
          <w:rFonts w:ascii="Times New Roman" w:hAnsi="Times New Roman"/>
        </w:rPr>
        <w:t>Режим работы Учреждения: пятидневная рабочая неделя.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55"/>
        <w:gridCol w:w="1701"/>
        <w:gridCol w:w="1701"/>
        <w:gridCol w:w="1276"/>
        <w:gridCol w:w="2126"/>
        <w:gridCol w:w="2806"/>
      </w:tblGrid>
      <w:tr w:rsidR="005A467B" w:rsidRPr="00FA458D" w:rsidTr="00704F5E">
        <w:tc>
          <w:tcPr>
            <w:tcW w:w="3261" w:type="dxa"/>
            <w:vMerge w:val="restart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 xml:space="preserve"> Содержание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Возрастная группа</w:t>
            </w:r>
          </w:p>
        </w:tc>
      </w:tr>
      <w:tr w:rsidR="002947A4" w:rsidRPr="00FA458D" w:rsidTr="00E76E5C">
        <w:tc>
          <w:tcPr>
            <w:tcW w:w="3261" w:type="dxa"/>
            <w:vMerge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</w:t>
            </w:r>
          </w:p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 xml:space="preserve"> младшие группы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 младшие группы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Средние группы</w:t>
            </w:r>
          </w:p>
        </w:tc>
        <w:tc>
          <w:tcPr>
            <w:tcW w:w="1276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 xml:space="preserve"> Старшие группы</w:t>
            </w:r>
          </w:p>
        </w:tc>
        <w:tc>
          <w:tcPr>
            <w:tcW w:w="2126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 xml:space="preserve"> Подготови</w:t>
            </w:r>
            <w:r>
              <w:rPr>
                <w:rFonts w:ascii="Times New Roman" w:hAnsi="Times New Roman"/>
              </w:rPr>
              <w:t>т</w:t>
            </w:r>
            <w:r w:rsidRPr="00FA458D">
              <w:rPr>
                <w:rFonts w:ascii="Times New Roman" w:hAnsi="Times New Roman"/>
              </w:rPr>
              <w:t>ельные группы</w:t>
            </w:r>
          </w:p>
        </w:tc>
        <w:tc>
          <w:tcPr>
            <w:tcW w:w="2806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 компенсирующей направлен</w:t>
            </w:r>
            <w:r w:rsidRPr="00FA458D">
              <w:rPr>
                <w:rFonts w:ascii="Times New Roman" w:hAnsi="Times New Roman"/>
              </w:rPr>
              <w:t>ности</w:t>
            </w:r>
          </w:p>
        </w:tc>
      </w:tr>
      <w:tr w:rsidR="002947A4" w:rsidRPr="00FA458D" w:rsidTr="00CC349B">
        <w:tc>
          <w:tcPr>
            <w:tcW w:w="326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Количество возрастных групп</w:t>
            </w:r>
          </w:p>
        </w:tc>
        <w:tc>
          <w:tcPr>
            <w:tcW w:w="2155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</w:t>
            </w:r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С  01 сентября 2022 года</w:t>
            </w:r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52 недели</w:t>
            </w:r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31.08.2023</w:t>
            </w:r>
          </w:p>
        </w:tc>
      </w:tr>
      <w:tr w:rsidR="002947A4" w:rsidRPr="00FA458D" w:rsidTr="0023416B">
        <w:tc>
          <w:tcPr>
            <w:tcW w:w="326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2155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 8-9 минут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</w:t>
            </w:r>
          </w:p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</w:t>
            </w:r>
          </w:p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20 минут</w:t>
            </w:r>
          </w:p>
        </w:tc>
        <w:tc>
          <w:tcPr>
            <w:tcW w:w="127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</w:t>
            </w:r>
          </w:p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25 минут</w:t>
            </w:r>
          </w:p>
        </w:tc>
        <w:tc>
          <w:tcPr>
            <w:tcW w:w="212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</w:t>
            </w:r>
          </w:p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30 минут</w:t>
            </w:r>
          </w:p>
        </w:tc>
        <w:tc>
          <w:tcPr>
            <w:tcW w:w="280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От 10 до 20 мин</w:t>
            </w:r>
          </w:p>
        </w:tc>
      </w:tr>
      <w:tr w:rsidR="002947A4" w:rsidRPr="00FA458D" w:rsidTr="008C5781">
        <w:tc>
          <w:tcPr>
            <w:tcW w:w="326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Недельная образовательная нагрузка</w:t>
            </w:r>
          </w:p>
        </w:tc>
        <w:tc>
          <w:tcPr>
            <w:tcW w:w="2155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15</w:t>
            </w:r>
          </w:p>
        </w:tc>
        <w:tc>
          <w:tcPr>
            <w:tcW w:w="280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15</w:t>
            </w:r>
          </w:p>
        </w:tc>
      </w:tr>
      <w:tr w:rsidR="002947A4" w:rsidRPr="00FA458D" w:rsidTr="00DA371D">
        <w:tc>
          <w:tcPr>
            <w:tcW w:w="3261" w:type="dxa"/>
          </w:tcPr>
          <w:p w:rsidR="002947A4" w:rsidRPr="00FA458D" w:rsidRDefault="002947A4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Объем образовательной нагрузки в неделю</w:t>
            </w:r>
          </w:p>
        </w:tc>
        <w:tc>
          <w:tcPr>
            <w:tcW w:w="2155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 час 30 минут</w:t>
            </w:r>
          </w:p>
        </w:tc>
        <w:tc>
          <w:tcPr>
            <w:tcW w:w="1701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 ч 30 мин</w:t>
            </w:r>
          </w:p>
        </w:tc>
        <w:tc>
          <w:tcPr>
            <w:tcW w:w="1701" w:type="dxa"/>
          </w:tcPr>
          <w:p w:rsidR="002947A4" w:rsidRPr="00FA458D" w:rsidRDefault="002F431E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 0</w:t>
            </w:r>
            <w:r w:rsidR="002947A4" w:rsidRPr="00FA458D">
              <w:rPr>
                <w:rFonts w:ascii="Times New Roman" w:hAnsi="Times New Roman"/>
              </w:rPr>
              <w:t>0 мин.</w:t>
            </w:r>
          </w:p>
        </w:tc>
        <w:tc>
          <w:tcPr>
            <w:tcW w:w="127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5 час. 25 мин.</w:t>
            </w:r>
          </w:p>
        </w:tc>
        <w:tc>
          <w:tcPr>
            <w:tcW w:w="212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7 час. 30 мин</w:t>
            </w:r>
          </w:p>
        </w:tc>
        <w:tc>
          <w:tcPr>
            <w:tcW w:w="2806" w:type="dxa"/>
          </w:tcPr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Не более</w:t>
            </w:r>
          </w:p>
          <w:p w:rsidR="002947A4" w:rsidRPr="00FA458D" w:rsidRDefault="002947A4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3 часа 20 мин.</w:t>
            </w:r>
            <w:bookmarkStart w:id="0" w:name="_GoBack"/>
            <w:bookmarkEnd w:id="0"/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Сроки проведения мониторинга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2-3 неделя сентября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1-2 неделя мая</w:t>
            </w:r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5A467B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Праздничные недели (в соответствии с про</w:t>
            </w:r>
            <w:r>
              <w:rPr>
                <w:rFonts w:ascii="Times New Roman" w:hAnsi="Times New Roman"/>
              </w:rPr>
              <w:t>изводственным календарем на 2022-2023</w:t>
            </w:r>
            <w:r w:rsidRPr="00FA458D">
              <w:rPr>
                <w:rFonts w:ascii="Times New Roman" w:hAnsi="Times New Roman"/>
              </w:rPr>
              <w:t xml:space="preserve"> учебный год)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04.11.2022 – день народного единства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01.01.2023-08.01.2023 – Новогодние каникулы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23.02.2023 – день защитника Отечества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08.03.2023 – Международный женский день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01.05.2023- Праздник весны и труда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09.05.2023 – День Победы</w:t>
            </w:r>
          </w:p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12.06.2023 – День России</w:t>
            </w:r>
          </w:p>
        </w:tc>
      </w:tr>
      <w:tr w:rsidR="005A467B" w:rsidRPr="00FA458D" w:rsidTr="00704F5E">
        <w:tc>
          <w:tcPr>
            <w:tcW w:w="3261" w:type="dxa"/>
          </w:tcPr>
          <w:p w:rsidR="005A467B" w:rsidRPr="00FA458D" w:rsidRDefault="005A467B" w:rsidP="00704F5E">
            <w:pPr>
              <w:spacing w:after="0" w:line="240" w:lineRule="auto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11765" w:type="dxa"/>
            <w:gridSpan w:val="6"/>
          </w:tcPr>
          <w:p w:rsidR="005A467B" w:rsidRPr="00FA458D" w:rsidRDefault="005A467B" w:rsidP="00704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58D">
              <w:rPr>
                <w:rFonts w:ascii="Times New Roman" w:hAnsi="Times New Roman"/>
              </w:rPr>
              <w:t>С 01 июня 2023 по 31.08.2023 года</w:t>
            </w:r>
          </w:p>
        </w:tc>
      </w:tr>
    </w:tbl>
    <w:p w:rsidR="00365C56" w:rsidRPr="005A467B" w:rsidRDefault="00365C56" w:rsidP="005A467B"/>
    <w:sectPr w:rsidR="00365C56" w:rsidRPr="005A467B" w:rsidSect="005A467B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7"/>
    <w:rsid w:val="002947A4"/>
    <w:rsid w:val="002F431E"/>
    <w:rsid w:val="00365C56"/>
    <w:rsid w:val="005A467B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B9E"/>
  <w15:chartTrackingRefBased/>
  <w15:docId w15:val="{6AD35F59-46FC-4832-8545-7AA399A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2022-10-03T10:20:00Z</dcterms:created>
  <dcterms:modified xsi:type="dcterms:W3CDTF">2022-10-12T09:50:00Z</dcterms:modified>
</cp:coreProperties>
</file>