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ABB6" w14:textId="77777777" w:rsidR="00466BB1" w:rsidRPr="00466BB1" w:rsidRDefault="00466BB1" w:rsidP="0046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B1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</w:t>
      </w:r>
    </w:p>
    <w:p w14:paraId="10CE7039" w14:textId="44F0A6AA" w:rsidR="00466BB1" w:rsidRPr="00466BB1" w:rsidRDefault="00466BB1" w:rsidP="0046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B1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14:paraId="5AB3EF61" w14:textId="7B46C8EE" w:rsidR="00466BB1" w:rsidRPr="00466BB1" w:rsidRDefault="00466BB1" w:rsidP="0046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B1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1» Г.ТОБОЛЬСКА</w:t>
      </w:r>
    </w:p>
    <w:p w14:paraId="43F350AD" w14:textId="77777777" w:rsidR="00466BB1" w:rsidRPr="00466BB1" w:rsidRDefault="00466BB1" w:rsidP="0046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B1">
        <w:rPr>
          <w:rFonts w:ascii="Times New Roman" w:hAnsi="Times New Roman" w:cs="Times New Roman"/>
          <w:b/>
          <w:sz w:val="28"/>
          <w:szCs w:val="28"/>
        </w:rPr>
        <w:t>(МАДОУ «ДЕТСКИЙ САД № 1» Г. ТОБОЛЬСКА)</w:t>
      </w:r>
    </w:p>
    <w:tbl>
      <w:tblPr>
        <w:tblW w:w="9540" w:type="dxa"/>
        <w:tblInd w:w="108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466BB1" w:rsidRPr="00466BB1" w14:paraId="67479DC3" w14:textId="77777777" w:rsidTr="008C46C9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86AE106" w14:textId="77777777" w:rsidR="00466BB1" w:rsidRPr="00466BB1" w:rsidRDefault="00466BB1" w:rsidP="00466BB1">
            <w:pPr>
              <w:tabs>
                <w:tab w:val="center" w:pos="5562"/>
                <w:tab w:val="left" w:pos="76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14:paraId="417C21F9" w14:textId="77777777" w:rsidR="00466BB1" w:rsidRPr="00466BB1" w:rsidRDefault="00466BB1" w:rsidP="00466BB1">
      <w:pPr>
        <w:spacing w:after="0"/>
        <w:ind w:hanging="900"/>
        <w:jc w:val="center"/>
        <w:rPr>
          <w:rFonts w:ascii="Times New Roman" w:hAnsi="Times New Roman" w:cs="Times New Roman"/>
          <w:sz w:val="16"/>
          <w:szCs w:val="16"/>
        </w:rPr>
      </w:pPr>
      <w:r w:rsidRPr="00466BB1">
        <w:rPr>
          <w:rFonts w:ascii="Times New Roman" w:hAnsi="Times New Roman" w:cs="Times New Roman"/>
          <w:sz w:val="16"/>
          <w:szCs w:val="16"/>
        </w:rPr>
        <w:t xml:space="preserve">7 микрорайон, дом </w:t>
      </w:r>
      <w:smartTag w:uri="urn:schemas-microsoft-com:office:smarttags" w:element="metricconverter">
        <w:smartTagPr>
          <w:attr w:name="ProductID" w:val="49, г"/>
        </w:smartTagPr>
        <w:r w:rsidRPr="00466BB1">
          <w:rPr>
            <w:rFonts w:ascii="Times New Roman" w:hAnsi="Times New Roman" w:cs="Times New Roman"/>
            <w:sz w:val="16"/>
            <w:szCs w:val="16"/>
          </w:rPr>
          <w:t>49, г</w:t>
        </w:r>
      </w:smartTag>
      <w:r w:rsidRPr="00466BB1">
        <w:rPr>
          <w:rFonts w:ascii="Times New Roman" w:hAnsi="Times New Roman" w:cs="Times New Roman"/>
          <w:sz w:val="16"/>
          <w:szCs w:val="16"/>
        </w:rPr>
        <w:t xml:space="preserve">. Тобольск, Тюменская обл. 626157, тел. 8 (3456) 22-70-01, </w:t>
      </w:r>
      <w:r w:rsidRPr="00466BB1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466BB1">
        <w:rPr>
          <w:rFonts w:ascii="Times New Roman" w:hAnsi="Times New Roman" w:cs="Times New Roman"/>
          <w:sz w:val="16"/>
          <w:szCs w:val="16"/>
        </w:rPr>
        <w:t>-</w:t>
      </w:r>
      <w:r w:rsidRPr="00466BB1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466BB1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466BB1">
        <w:rPr>
          <w:rFonts w:ascii="Times New Roman" w:hAnsi="Times New Roman" w:cs="Times New Roman"/>
          <w:sz w:val="16"/>
          <w:szCs w:val="16"/>
          <w:lang w:val="en-US"/>
        </w:rPr>
        <w:t>kolokol</w:t>
      </w:r>
      <w:proofErr w:type="spellEnd"/>
      <w:r w:rsidRPr="00466BB1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466BB1">
        <w:rPr>
          <w:rFonts w:ascii="Times New Roman" w:hAnsi="Times New Roman" w:cs="Times New Roman"/>
          <w:sz w:val="16"/>
          <w:szCs w:val="16"/>
          <w:lang w:val="en-US"/>
        </w:rPr>
        <w:t>tob</w:t>
      </w:r>
      <w:proofErr w:type="spellEnd"/>
      <w:r w:rsidRPr="00466BB1">
        <w:rPr>
          <w:rFonts w:ascii="Times New Roman" w:hAnsi="Times New Roman" w:cs="Times New Roman"/>
          <w:sz w:val="16"/>
          <w:szCs w:val="16"/>
        </w:rPr>
        <w:t>@</w:t>
      </w:r>
      <w:r w:rsidRPr="00466BB1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466BB1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466BB1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14:paraId="79F78DBE" w14:textId="77777777" w:rsidR="00466BB1" w:rsidRDefault="00466BB1" w:rsidP="00466BB1">
      <w:pPr>
        <w:spacing w:after="0" w:line="360" w:lineRule="auto"/>
        <w:rPr>
          <w:rFonts w:ascii="Times New Roman" w:hAnsi="Times New Roman" w:cs="Times New Roman"/>
          <w:sz w:val="48"/>
          <w:szCs w:val="28"/>
        </w:rPr>
      </w:pPr>
    </w:p>
    <w:p w14:paraId="702F8F87" w14:textId="77777777" w:rsidR="00466BB1" w:rsidRDefault="00466BB1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479B7B38" w14:textId="77777777" w:rsidR="00466BB1" w:rsidRDefault="00466BB1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2B3B7A71" w14:textId="6BA22CBF" w:rsidR="00E524F5" w:rsidRPr="00466BB1" w:rsidRDefault="00116753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66BB1">
        <w:rPr>
          <w:rFonts w:ascii="Times New Roman" w:hAnsi="Times New Roman" w:cs="Times New Roman"/>
          <w:sz w:val="32"/>
          <w:szCs w:val="32"/>
        </w:rPr>
        <w:t xml:space="preserve">Ранняя профориентация </w:t>
      </w:r>
      <w:r w:rsidR="00E524F5" w:rsidRPr="00466BB1">
        <w:rPr>
          <w:rFonts w:ascii="Times New Roman" w:hAnsi="Times New Roman" w:cs="Times New Roman"/>
          <w:sz w:val="32"/>
          <w:szCs w:val="32"/>
        </w:rPr>
        <w:t xml:space="preserve">детей </w:t>
      </w:r>
    </w:p>
    <w:p w14:paraId="23D5150C" w14:textId="38CD3FDA" w:rsidR="00E524F5" w:rsidRPr="00466BB1" w:rsidRDefault="00E524F5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66BB1">
        <w:rPr>
          <w:rFonts w:ascii="Times New Roman" w:hAnsi="Times New Roman" w:cs="Times New Roman"/>
          <w:sz w:val="32"/>
          <w:szCs w:val="32"/>
        </w:rPr>
        <w:t xml:space="preserve">старшего </w:t>
      </w:r>
      <w:r w:rsidR="00116753" w:rsidRPr="00466BB1">
        <w:rPr>
          <w:rFonts w:ascii="Times New Roman" w:hAnsi="Times New Roman" w:cs="Times New Roman"/>
          <w:sz w:val="32"/>
          <w:szCs w:val="32"/>
        </w:rPr>
        <w:t>дошкольн</w:t>
      </w:r>
      <w:r w:rsidRPr="00466BB1">
        <w:rPr>
          <w:rFonts w:ascii="Times New Roman" w:hAnsi="Times New Roman" w:cs="Times New Roman"/>
          <w:sz w:val="32"/>
          <w:szCs w:val="32"/>
        </w:rPr>
        <w:t>ого возраста</w:t>
      </w:r>
      <w:r w:rsidR="00116753" w:rsidRPr="00466BB1">
        <w:rPr>
          <w:rFonts w:ascii="Times New Roman" w:hAnsi="Times New Roman" w:cs="Times New Roman"/>
          <w:sz w:val="32"/>
          <w:szCs w:val="32"/>
        </w:rPr>
        <w:t xml:space="preserve"> </w:t>
      </w:r>
      <w:r w:rsidR="00116753" w:rsidRPr="00466BB1">
        <w:rPr>
          <w:rFonts w:ascii="Times New Roman" w:hAnsi="Times New Roman" w:cs="Times New Roman"/>
          <w:sz w:val="32"/>
          <w:szCs w:val="32"/>
        </w:rPr>
        <w:br/>
      </w:r>
      <w:r w:rsidRPr="00466BB1">
        <w:rPr>
          <w:rFonts w:ascii="Times New Roman" w:hAnsi="Times New Roman" w:cs="Times New Roman"/>
          <w:sz w:val="32"/>
          <w:szCs w:val="32"/>
        </w:rPr>
        <w:t>средств</w:t>
      </w:r>
      <w:r w:rsidR="002E2975" w:rsidRPr="00466BB1">
        <w:rPr>
          <w:rFonts w:ascii="Times New Roman" w:hAnsi="Times New Roman" w:cs="Times New Roman"/>
          <w:sz w:val="32"/>
          <w:szCs w:val="32"/>
        </w:rPr>
        <w:t>ами</w:t>
      </w:r>
      <w:r w:rsidR="00116753" w:rsidRPr="00466BB1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14:paraId="40953896" w14:textId="77777777" w:rsidR="00BC1E78" w:rsidRPr="00466BB1" w:rsidRDefault="00116753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66BB1">
        <w:rPr>
          <w:rFonts w:ascii="Times New Roman" w:hAnsi="Times New Roman" w:cs="Times New Roman"/>
          <w:sz w:val="32"/>
          <w:szCs w:val="32"/>
        </w:rPr>
        <w:t>информационно-коммуникационных технологий</w:t>
      </w:r>
    </w:p>
    <w:p w14:paraId="017897E2" w14:textId="77777777" w:rsidR="00466BB1" w:rsidRPr="00466BB1" w:rsidRDefault="00466BB1" w:rsidP="00466B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0A676FCE" w14:textId="77777777" w:rsidR="00466BB1" w:rsidRPr="00466BB1" w:rsidRDefault="00466BB1" w:rsidP="00466BB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6BB1">
        <w:rPr>
          <w:rFonts w:ascii="Times New Roman" w:hAnsi="Times New Roman" w:cs="Times New Roman"/>
          <w:sz w:val="32"/>
          <w:szCs w:val="32"/>
        </w:rPr>
        <w:t>Педагогический проект</w:t>
      </w:r>
    </w:p>
    <w:p w14:paraId="37A8BA6B" w14:textId="342EBAAD" w:rsidR="00116753" w:rsidRDefault="00466BB1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BC492C" w14:textId="75502460" w:rsidR="00466BB1" w:rsidRDefault="00466BB1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907FC5" w14:textId="77777777" w:rsidR="00466BB1" w:rsidRDefault="00466BB1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5B747A" w14:textId="77777777" w:rsidR="00466BB1" w:rsidRDefault="00466BB1" w:rsidP="00466B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Юрьева Светлана Леонидовна, </w:t>
      </w:r>
    </w:p>
    <w:p w14:paraId="5F04723C" w14:textId="40937D01" w:rsidR="00116753" w:rsidRDefault="00466BB1" w:rsidP="00466B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2CBB31C2" w14:textId="73E24588" w:rsidR="00466BB1" w:rsidRDefault="00466BB1" w:rsidP="00466B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A925C81" w14:textId="6BF3A27E" w:rsidR="00466BB1" w:rsidRDefault="00466BB1" w:rsidP="00466B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CADAF9C" w14:textId="2E36ECFB" w:rsidR="00466BB1" w:rsidRDefault="00466BB1" w:rsidP="00466B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C2E3606" w14:textId="63DB39AD" w:rsidR="00466BB1" w:rsidRDefault="00466BB1" w:rsidP="00466B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C409635" w14:textId="04CF72D5" w:rsidR="00466BB1" w:rsidRDefault="00466BB1" w:rsidP="00466B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575075C" w14:textId="15A80DD2" w:rsidR="00466BB1" w:rsidRDefault="00466BB1" w:rsidP="00466B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B9AD28A" w14:textId="6EEC32D6" w:rsidR="00466BB1" w:rsidRDefault="00466BB1" w:rsidP="00466B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F5F185" w14:textId="77777777" w:rsidR="00466BB1" w:rsidRDefault="00466BB1" w:rsidP="00466B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2C5CAE" w14:textId="77777777" w:rsidR="00466BB1" w:rsidRDefault="00466BB1" w:rsidP="00466B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Тобольск</w:t>
      </w:r>
    </w:p>
    <w:p w14:paraId="6E020A24" w14:textId="58606C6C" w:rsidR="00466BB1" w:rsidRDefault="00466BB1" w:rsidP="00466B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14:paraId="489F600E" w14:textId="77777777" w:rsidR="00116753" w:rsidRDefault="00116753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36429D" w14:textId="77777777" w:rsidR="00F16F8B" w:rsidRDefault="00F16F8B" w:rsidP="00F16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A62754" w14:textId="77777777" w:rsidR="00116753" w:rsidRDefault="00116753" w:rsidP="00E52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3F6E06" w14:textId="77777777" w:rsidR="00116753" w:rsidRDefault="00A37165" w:rsidP="00F16F8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116753" w14:paraId="2A71D1B5" w14:textId="77777777" w:rsidTr="00A37165">
        <w:tc>
          <w:tcPr>
            <w:tcW w:w="9039" w:type="dxa"/>
          </w:tcPr>
          <w:p w14:paraId="516CB1F9" w14:textId="77777777" w:rsidR="00116753" w:rsidRPr="004C5196" w:rsidRDefault="00116753" w:rsidP="00E524F5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19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……………………………………………</w:t>
            </w:r>
            <w:r w:rsidR="004C5196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532" w:type="dxa"/>
          </w:tcPr>
          <w:p w14:paraId="51F47679" w14:textId="77777777" w:rsidR="00116753" w:rsidRDefault="00116753" w:rsidP="00E45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6753" w14:paraId="09903644" w14:textId="77777777" w:rsidTr="00A37165">
        <w:tc>
          <w:tcPr>
            <w:tcW w:w="9039" w:type="dxa"/>
          </w:tcPr>
          <w:p w14:paraId="6B86C6BF" w14:textId="77777777" w:rsidR="00116753" w:rsidRPr="004C5196" w:rsidRDefault="00A37165" w:rsidP="00E524F5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19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ранней профориентации </w:t>
            </w:r>
            <w:r w:rsidR="00E524F5">
              <w:rPr>
                <w:rFonts w:ascii="Times New Roman" w:hAnsi="Times New Roman" w:cs="Times New Roman"/>
                <w:sz w:val="28"/>
                <w:szCs w:val="28"/>
              </w:rPr>
              <w:t xml:space="preserve">старших </w:t>
            </w:r>
            <w:r w:rsidRPr="004C5196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через использование ИКТ </w:t>
            </w:r>
            <w:r w:rsidR="00116753" w:rsidRPr="004C519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r w:rsidR="004C5196"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</w:tc>
        <w:tc>
          <w:tcPr>
            <w:tcW w:w="532" w:type="dxa"/>
          </w:tcPr>
          <w:p w14:paraId="2C837DDB" w14:textId="77777777" w:rsidR="00116753" w:rsidRDefault="00116753" w:rsidP="00E45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006C3" w14:textId="77777777" w:rsidR="001E1B71" w:rsidRDefault="00E45E23" w:rsidP="00E45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6753" w14:paraId="6580E2F6" w14:textId="77777777" w:rsidTr="00A37165">
        <w:tc>
          <w:tcPr>
            <w:tcW w:w="9039" w:type="dxa"/>
          </w:tcPr>
          <w:p w14:paraId="7C7E96DB" w14:textId="77777777" w:rsidR="00116753" w:rsidRPr="004C5196" w:rsidRDefault="00116753" w:rsidP="00E524F5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196">
              <w:rPr>
                <w:rFonts w:ascii="Times New Roman" w:hAnsi="Times New Roman" w:cs="Times New Roman"/>
                <w:sz w:val="28"/>
                <w:szCs w:val="28"/>
              </w:rPr>
              <w:t>Содержа</w:t>
            </w:r>
            <w:r w:rsidR="00A37165" w:rsidRPr="004C5196">
              <w:rPr>
                <w:rFonts w:ascii="Times New Roman" w:hAnsi="Times New Roman" w:cs="Times New Roman"/>
                <w:sz w:val="28"/>
                <w:szCs w:val="28"/>
              </w:rPr>
              <w:t xml:space="preserve">ние профориентационной работы с детьми 5-7 лет </w:t>
            </w:r>
            <w:r w:rsidRPr="004C5196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94383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32" w:type="dxa"/>
          </w:tcPr>
          <w:p w14:paraId="1F6E4CB1" w14:textId="77777777" w:rsidR="00A75070" w:rsidRDefault="00A75070" w:rsidP="00F16F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6F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6753" w14:paraId="05C0B3DE" w14:textId="77777777" w:rsidTr="00A37165">
        <w:tc>
          <w:tcPr>
            <w:tcW w:w="9039" w:type="dxa"/>
          </w:tcPr>
          <w:p w14:paraId="1C8FEE35" w14:textId="77777777" w:rsidR="00F75EBF" w:rsidRPr="00F75EBF" w:rsidRDefault="00F75EBF" w:rsidP="00E524F5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проводимой профориентационной работы с дошкольниками </w:t>
            </w:r>
            <w:r w:rsidR="00386617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  <w:r w:rsidR="00386617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  <w:p w14:paraId="58B21DE0" w14:textId="77777777" w:rsidR="00116753" w:rsidRDefault="00116753" w:rsidP="00E524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 …………………………………………………………...</w:t>
            </w:r>
          </w:p>
        </w:tc>
        <w:tc>
          <w:tcPr>
            <w:tcW w:w="532" w:type="dxa"/>
          </w:tcPr>
          <w:p w14:paraId="4431042C" w14:textId="77777777" w:rsidR="00116753" w:rsidRDefault="00116753" w:rsidP="00E45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9F81C" w14:textId="77777777" w:rsidR="00A75070" w:rsidRDefault="00A75070" w:rsidP="00E45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7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0D3001C6" w14:textId="77777777" w:rsidR="00A75070" w:rsidRDefault="00701735" w:rsidP="00E45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16753" w14:paraId="37DE7284" w14:textId="77777777" w:rsidTr="00A37165">
        <w:tc>
          <w:tcPr>
            <w:tcW w:w="9039" w:type="dxa"/>
          </w:tcPr>
          <w:p w14:paraId="4CC10232" w14:textId="77777777" w:rsidR="00116753" w:rsidRDefault="00116753" w:rsidP="00E524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…………………………………………………………………</w:t>
            </w:r>
            <w:r w:rsidR="00A3716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32" w:type="dxa"/>
          </w:tcPr>
          <w:p w14:paraId="237E1AFF" w14:textId="77777777" w:rsidR="00116753" w:rsidRDefault="00701735" w:rsidP="00E45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14:paraId="6BDC0F89" w14:textId="77777777" w:rsidR="00116753" w:rsidRDefault="00116753" w:rsidP="00E52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4CF5F3" w14:textId="77777777" w:rsidR="00A37165" w:rsidRDefault="00A37165" w:rsidP="00E52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845CCB" w14:textId="77777777" w:rsidR="00A37165" w:rsidRDefault="00A37165" w:rsidP="00E52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E8B8C7" w14:textId="77777777" w:rsidR="00A37165" w:rsidRDefault="00A37165" w:rsidP="00E52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058CBF" w14:textId="77777777" w:rsidR="00A37165" w:rsidRDefault="00A37165" w:rsidP="00E52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F56F26" w14:textId="77777777" w:rsidR="00A37165" w:rsidRDefault="00A37165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B5F6FE" w14:textId="77777777" w:rsidR="00245F98" w:rsidRDefault="00245F98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D16795" w14:textId="77777777" w:rsidR="00A37165" w:rsidRDefault="00A37165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7F9BF8" w14:textId="77777777" w:rsidR="00A37165" w:rsidRDefault="00A37165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8F2E99" w14:textId="77777777" w:rsidR="00A37165" w:rsidRDefault="00A37165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FB4B37" w14:textId="77777777" w:rsidR="00A37165" w:rsidRDefault="00A37165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81808D" w14:textId="77777777" w:rsidR="00A37165" w:rsidRDefault="00A37165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2D9FED" w14:textId="77777777" w:rsidR="00A37165" w:rsidRDefault="00A37165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5D26EE" w14:textId="77777777" w:rsidR="00A37165" w:rsidRDefault="00A37165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AB5E83" w14:textId="77777777" w:rsidR="00A37165" w:rsidRDefault="00A37165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55B0B7" w14:textId="77777777" w:rsidR="00A37165" w:rsidRDefault="00A37165" w:rsidP="001167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B7A601" w14:textId="77777777" w:rsidR="00F16F8B" w:rsidRDefault="00F16F8B" w:rsidP="00C56E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684AFB" w14:textId="77777777" w:rsidR="004C5196" w:rsidRDefault="004C5196" w:rsidP="004131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115820" w14:textId="77777777" w:rsidR="00413120" w:rsidRDefault="00413120" w:rsidP="004131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16E8E67" w14:textId="77777777" w:rsidR="00A37165" w:rsidRPr="004F14EF" w:rsidRDefault="00A37165" w:rsidP="004F14EF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E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959E9E6" w14:textId="77777777" w:rsidR="00A37165" w:rsidRDefault="00F75EBF" w:rsidP="004F1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F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271F" w:rsidRPr="00E3271F">
        <w:rPr>
          <w:rFonts w:ascii="Times New Roman" w:hAnsi="Times New Roman" w:cs="Times New Roman"/>
          <w:sz w:val="28"/>
          <w:szCs w:val="28"/>
        </w:rPr>
        <w:t>Мир взрослых и первые представления о профессиональной деятельности людей являются центральным звеном знаний о социальной действительности. Мир взрослых – особая социальная среда, в которой происходит присвоение ребенком ценностей, освоение образцов и норм деятельности, связанных, в том числе, и с первыми представлениями о мире профессий. Первые представления о профессиональной деятельности людей являются центральным звеном знаний о социальной действительности. Эти знания имеют решающее значение в социализации личности ребенка, так как о</w:t>
      </w:r>
      <w:r w:rsidR="00E524F5">
        <w:rPr>
          <w:rFonts w:ascii="Times New Roman" w:hAnsi="Times New Roman" w:cs="Times New Roman"/>
          <w:sz w:val="28"/>
          <w:szCs w:val="28"/>
        </w:rPr>
        <w:t>бусловливают развитие социального восприятия</w:t>
      </w:r>
      <w:r w:rsidR="00E3271F" w:rsidRPr="00E3271F">
        <w:rPr>
          <w:rFonts w:ascii="Times New Roman" w:hAnsi="Times New Roman" w:cs="Times New Roman"/>
          <w:sz w:val="28"/>
          <w:szCs w:val="28"/>
        </w:rPr>
        <w:t>.</w:t>
      </w:r>
    </w:p>
    <w:p w14:paraId="296EE649" w14:textId="77777777" w:rsidR="00E3271F" w:rsidRPr="00E3271F" w:rsidRDefault="00E3271F" w:rsidP="00E32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1F">
        <w:rPr>
          <w:rFonts w:ascii="Times New Roman" w:hAnsi="Times New Roman" w:cs="Times New Roman"/>
          <w:sz w:val="28"/>
          <w:szCs w:val="28"/>
        </w:rPr>
        <w:t>Проблема профориентации является общественной, так как именно от неё зависит состояние общества, развитие рынка труда, занятость населения, возможность выявления талантов и направление их в наиболее подходящие сферы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854E2C" w14:textId="77777777" w:rsidR="00E3271F" w:rsidRDefault="00E3271F" w:rsidP="00E32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1F">
        <w:rPr>
          <w:rFonts w:ascii="Times New Roman" w:hAnsi="Times New Roman" w:cs="Times New Roman"/>
          <w:sz w:val="28"/>
          <w:szCs w:val="28"/>
        </w:rPr>
        <w:t xml:space="preserve">  Ранняя профориентация в дошкольном образовании – не выбор профессии ребенком дошкольного возраста, а формирование у него ценностно-смысловой компетенции как запускающего механизма, который обеспечит успешное вхождение в социум.  И прямо или косвенно повлияет на его дальнейшее профессиональное самоопределение на следующей ступени образования.</w:t>
      </w:r>
    </w:p>
    <w:p w14:paraId="7B14A4AE" w14:textId="77777777" w:rsidR="00F8142A" w:rsidRDefault="00E3271F" w:rsidP="00E32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1F">
        <w:rPr>
          <w:rFonts w:ascii="Times New Roman" w:hAnsi="Times New Roman" w:cs="Times New Roman"/>
          <w:sz w:val="28"/>
          <w:szCs w:val="28"/>
        </w:rPr>
        <w:t xml:space="preserve">В рамках преемственности по профориентации детский сад является первоначальным звеном в единой непрерывной системе образования. В процессе приобщения детей к миру взрослых, профориентация способствует накоплению социального опыта взаимодействия ребенка с взрослыми и сверстниками, развитию умений войти в детское общество, действовать совместно с другими. Развитие представлений о различных профессиях способствуют выстраиванию индивидуальной картины мира ребенка, его индивидуальных способностей и интересов. </w:t>
      </w:r>
    </w:p>
    <w:p w14:paraId="61FE97FA" w14:textId="77777777" w:rsidR="00F8142A" w:rsidRDefault="00F8142A" w:rsidP="00E32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2A">
        <w:rPr>
          <w:rFonts w:ascii="Times New Roman" w:hAnsi="Times New Roman" w:cs="Times New Roman"/>
          <w:sz w:val="28"/>
          <w:szCs w:val="28"/>
        </w:rPr>
        <w:lastRenderedPageBreak/>
        <w:t>Создавшаяся ситуация заставила нас по-новому взглянуть на организацию профориентационной работы, начинать которую необходимо с дошкольного возраста. Чем разнообразнее представления дошкольника о мире профессий, тем этот мир ярче и привлекательнее для него.</w:t>
      </w:r>
      <w:r>
        <w:rPr>
          <w:rFonts w:ascii="Times New Roman" w:hAnsi="Times New Roman" w:cs="Times New Roman"/>
          <w:sz w:val="28"/>
          <w:szCs w:val="28"/>
        </w:rPr>
        <w:t xml:space="preserve"> А если такая работа строиться с учетом современных требований и технологий, то интерес дошкольника повышается, выше становится и его активность в познании профессионального мира.</w:t>
      </w:r>
    </w:p>
    <w:p w14:paraId="7F1939E4" w14:textId="77777777" w:rsidR="00E45E23" w:rsidRDefault="00E45E23" w:rsidP="00E32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CEEB80" w14:textId="77777777" w:rsidR="004F14EF" w:rsidRDefault="00E55CDE" w:rsidP="00E55C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D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4EF" w:rsidRPr="00E55CDE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8915D6" w:rsidRPr="00E55CDE">
        <w:rPr>
          <w:rFonts w:ascii="Times New Roman" w:hAnsi="Times New Roman" w:cs="Times New Roman"/>
          <w:b/>
          <w:sz w:val="28"/>
          <w:szCs w:val="28"/>
        </w:rPr>
        <w:t>ранней профориентации дошкольников через использование ИКТ</w:t>
      </w:r>
      <w:r w:rsidR="00132F2E">
        <w:rPr>
          <w:rFonts w:ascii="Times New Roman" w:hAnsi="Times New Roman" w:cs="Times New Roman"/>
          <w:b/>
          <w:sz w:val="28"/>
          <w:szCs w:val="28"/>
        </w:rPr>
        <w:t>-технологий</w:t>
      </w:r>
    </w:p>
    <w:p w14:paraId="6E2D30CA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 xml:space="preserve">Анализ психолого-педагогических исследований констатирует, что для осмысления проблемы ранней профориентации в дошкольном образовании сложились определенные теоретические предпосылки, что еще раз подтверждает актуальность данной проблемы в дошкольном образовании. В России первыми авторами, которые придавали значимость проблемам профессиональной ориентации, можно назвать Н.К. Крупскую, </w:t>
      </w:r>
      <w:r w:rsidRPr="00413120">
        <w:rPr>
          <w:rFonts w:ascii="Times New Roman" w:hAnsi="Times New Roman" w:cs="Times New Roman"/>
          <w:sz w:val="28"/>
          <w:szCs w:val="28"/>
        </w:rPr>
        <w:br/>
        <w:t xml:space="preserve">А.В. Луначарского, Н.П. </w:t>
      </w:r>
      <w:proofErr w:type="spellStart"/>
      <w:r w:rsidRPr="00413120">
        <w:rPr>
          <w:rFonts w:ascii="Times New Roman" w:hAnsi="Times New Roman" w:cs="Times New Roman"/>
          <w:sz w:val="28"/>
          <w:szCs w:val="28"/>
        </w:rPr>
        <w:t>Блонского</w:t>
      </w:r>
      <w:proofErr w:type="spellEnd"/>
      <w:r w:rsidRPr="00413120">
        <w:rPr>
          <w:rFonts w:ascii="Times New Roman" w:hAnsi="Times New Roman" w:cs="Times New Roman"/>
          <w:sz w:val="28"/>
          <w:szCs w:val="28"/>
        </w:rPr>
        <w:t xml:space="preserve">, С.Т. Шацкого, А.С. Макаренко. По их мнению, непременным условием всестороннего развития человека является наличие глубоких и обширных знаний, поэтому первейшей обязанностью системы общего образования в период </w:t>
      </w:r>
      <w:proofErr w:type="spellStart"/>
      <w:r w:rsidRPr="00413120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413120">
        <w:rPr>
          <w:rFonts w:ascii="Times New Roman" w:hAnsi="Times New Roman" w:cs="Times New Roman"/>
          <w:sz w:val="28"/>
          <w:szCs w:val="28"/>
        </w:rPr>
        <w:t xml:space="preserve"> подготовки они считали «вооружение каждого ребенка такими знаниями и тем широким образованием, которое откроет перед ним все дороги».</w:t>
      </w:r>
    </w:p>
    <w:p w14:paraId="56B5A46D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>В современных исследованиях, касающихся дошкольного образования, акценты ставятся на разработке таких понятий, как «ранняя профессиональная ориентация», «профессиональная деятельность взрослых», «профессиональное самоопределение», «ранние профессиональные устремления дошкольника», «профессиональный интерес дошкольника», «профессиональная направ</w:t>
      </w:r>
      <w:r w:rsidR="00E45E23">
        <w:rPr>
          <w:rFonts w:ascii="Times New Roman" w:hAnsi="Times New Roman" w:cs="Times New Roman"/>
          <w:sz w:val="28"/>
          <w:szCs w:val="28"/>
        </w:rPr>
        <w:t xml:space="preserve">ленность личности дошкольника», </w:t>
      </w:r>
      <w:r w:rsidRPr="00413120">
        <w:rPr>
          <w:rFonts w:ascii="Times New Roman" w:hAnsi="Times New Roman" w:cs="Times New Roman"/>
          <w:sz w:val="28"/>
          <w:szCs w:val="28"/>
        </w:rPr>
        <w:t xml:space="preserve">«профориентационные сюжетно-ролевые игры» и др. Так, в соответствии с мнением Н.Н. Захарова, цель ранней профориентации заключается в </w:t>
      </w:r>
      <w:r w:rsidRPr="00413120">
        <w:rPr>
          <w:rFonts w:ascii="Times New Roman" w:hAnsi="Times New Roman" w:cs="Times New Roman"/>
          <w:sz w:val="28"/>
          <w:szCs w:val="28"/>
        </w:rPr>
        <w:lastRenderedPageBreak/>
        <w:t>формировании у ребенка эмоционального отношения к профессиональному миру, предоставление ему возможности использовать свои силы в доступных видах деятельности.</w:t>
      </w:r>
    </w:p>
    <w:p w14:paraId="1171CAEF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 xml:space="preserve">Климов Е.А. в своих исследованиях рассматривает понятие «профессиональное самоопределение» и дает характеристику </w:t>
      </w:r>
      <w:proofErr w:type="spellStart"/>
      <w:r w:rsidRPr="00413120">
        <w:rPr>
          <w:rFonts w:ascii="Times New Roman" w:hAnsi="Times New Roman" w:cs="Times New Roman"/>
          <w:sz w:val="28"/>
          <w:szCs w:val="28"/>
        </w:rPr>
        <w:t>допрофессионального</w:t>
      </w:r>
      <w:proofErr w:type="spellEnd"/>
      <w:r w:rsidRPr="00413120">
        <w:rPr>
          <w:rFonts w:ascii="Times New Roman" w:hAnsi="Times New Roman" w:cs="Times New Roman"/>
          <w:sz w:val="28"/>
          <w:szCs w:val="28"/>
        </w:rPr>
        <w:t xml:space="preserve"> онтогенеза (индивидуального развития организма) человека, как субъекта труда. Согласно данной теории, игра в возрасте от 3 до 6–8 лет рассматривается как способ овладения «основными смыслами» человеческой деятельности, а также как первое знакомство с конкретными профессиями (игры в шофера, врача, продавца, учителя и т. д.). </w:t>
      </w:r>
    </w:p>
    <w:p w14:paraId="5582E46D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>В работах Евгения Александровича Климов</w:t>
      </w:r>
      <w:r w:rsidR="00E45E23" w:rsidRPr="00413120">
        <w:rPr>
          <w:rFonts w:ascii="Times New Roman" w:hAnsi="Times New Roman" w:cs="Times New Roman"/>
          <w:sz w:val="28"/>
          <w:szCs w:val="28"/>
        </w:rPr>
        <w:t xml:space="preserve">а </w:t>
      </w:r>
      <w:r w:rsidR="00E45E23">
        <w:rPr>
          <w:rFonts w:ascii="Times New Roman" w:hAnsi="Times New Roman" w:cs="Times New Roman"/>
          <w:sz w:val="28"/>
          <w:szCs w:val="28"/>
        </w:rPr>
        <w:t xml:space="preserve">– </w:t>
      </w:r>
      <w:r w:rsidRPr="00413120">
        <w:t>«</w:t>
      </w:r>
      <w:r w:rsidRPr="00413120">
        <w:rPr>
          <w:rFonts w:ascii="Times New Roman" w:hAnsi="Times New Roman" w:cs="Times New Roman"/>
          <w:sz w:val="28"/>
          <w:szCs w:val="28"/>
        </w:rPr>
        <w:t>Как сделать себя пригодным к профессии? // Сто профессий для Ленинграда и Ленинградской области. — Л., 1983» (советский и российский психолог, психофизиолог, доктор психологических наук)  доказано, что уже с детьми дошкольного возраста взрослые должны организовывать не только игру, но и доступные формы труда по самообслуживанию. По мнению автора, развитие качеств личности, важных для будущей профессиональной деятельности, не происходит спонтанно, а требует специальных педагогических усилий, организации трудовой деятельности ребенка, доступной его возрасту.</w:t>
      </w:r>
    </w:p>
    <w:p w14:paraId="19820CE1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 xml:space="preserve">Таким образом, в трудах педагогов прошлого и в современной научной литературе, данная проблема рассматривается многоаспектно, доказана целесообразность ранней профориентации в дошкольном возрасте, определены различные пути и средства воспитания устойчивого интереса к профессиям взрослых, представлены различные авторские определения ранней профориентации. </w:t>
      </w:r>
    </w:p>
    <w:p w14:paraId="2D34E111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 xml:space="preserve">Сопоставление различных точек зрения на процесс ранней профориентации позволило мне констатировать, что обращение к проблеме ранней профориентации в дошкольном образовании обусловлено: </w:t>
      </w:r>
    </w:p>
    <w:p w14:paraId="60AB0E09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 xml:space="preserve">– принятием концептуального положения о развивающем эффекте деятельности; </w:t>
      </w:r>
    </w:p>
    <w:p w14:paraId="1D464657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lastRenderedPageBreak/>
        <w:t xml:space="preserve">– пониманием ранней профориентации в дошкольном образовании как условия социализации ребенка дошкольного возраста; </w:t>
      </w:r>
    </w:p>
    <w:p w14:paraId="2C052DA1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 xml:space="preserve">– признанием положения, о том, что процесс ранней профориентации в дошкольном детстве связан с формированием у ребенка образа мира, что способствует структурированию социального мира и формированию отчетливого дифференцированного представления о взрослых людях, в том числе и об их профессиях.  </w:t>
      </w:r>
    </w:p>
    <w:p w14:paraId="5DB451E7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>Таким образом,  ранняя профориентация заключается не в навязывании детям того, кем они должны стать, а в том, чтобы познакомить их с различными видами труда, чтобы облегчить им самостоятельный выбор в дальнейшем. Чем больше разных умений и навыков приобретет ребенок в детстве, тем лучше он будет знать и оценивать свои возможности в более старшем возрасте. Поэтому передо мной возникла необходимость создания комплекса педагогических условий, обеспечивающих эффективность организации ранней профориентации в дошкольном образовательном учреждении.</w:t>
      </w:r>
    </w:p>
    <w:p w14:paraId="69B6F1A4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b/>
          <w:sz w:val="28"/>
          <w:szCs w:val="28"/>
        </w:rPr>
        <w:t>Цель</w:t>
      </w:r>
      <w:r w:rsidRPr="00413120">
        <w:rPr>
          <w:rFonts w:ascii="Times New Roman" w:hAnsi="Times New Roman" w:cs="Times New Roman"/>
          <w:sz w:val="28"/>
          <w:szCs w:val="28"/>
        </w:rPr>
        <w:t xml:space="preserve">: </w:t>
      </w:r>
      <w:r w:rsidR="00E45E23">
        <w:rPr>
          <w:rFonts w:ascii="Times New Roman" w:hAnsi="Times New Roman" w:cs="Times New Roman"/>
          <w:sz w:val="28"/>
          <w:szCs w:val="28"/>
        </w:rPr>
        <w:t>расширение знаний о мире профессий у детей старшего дошкольного возраста с использованием ИКТ-технологий</w:t>
      </w:r>
      <w:r w:rsidRPr="00413120">
        <w:rPr>
          <w:rFonts w:ascii="Times New Roman" w:hAnsi="Times New Roman" w:cs="Times New Roman"/>
          <w:sz w:val="28"/>
          <w:szCs w:val="28"/>
        </w:rPr>
        <w:t>.</w:t>
      </w:r>
    </w:p>
    <w:p w14:paraId="2A6121E8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13120">
        <w:rPr>
          <w:rFonts w:ascii="Times New Roman" w:hAnsi="Times New Roman" w:cs="Times New Roman"/>
          <w:sz w:val="28"/>
          <w:szCs w:val="28"/>
        </w:rPr>
        <w:t>:</w:t>
      </w:r>
    </w:p>
    <w:p w14:paraId="6B5E8863" w14:textId="77777777" w:rsidR="00413120" w:rsidRPr="00413120" w:rsidRDefault="00413120" w:rsidP="0041312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>Изучить и проанализировать</w:t>
      </w:r>
      <w:r w:rsidRPr="00413120">
        <w:t xml:space="preserve"> </w:t>
      </w:r>
      <w:r w:rsidRPr="00413120">
        <w:rPr>
          <w:rFonts w:ascii="Times New Roman" w:hAnsi="Times New Roman" w:cs="Times New Roman"/>
          <w:sz w:val="28"/>
          <w:szCs w:val="28"/>
        </w:rPr>
        <w:t>психолого-педагогическую литературу по проблеме исследования;</w:t>
      </w:r>
    </w:p>
    <w:p w14:paraId="24A32644" w14:textId="77777777" w:rsidR="00413120" w:rsidRPr="00413120" w:rsidRDefault="00413120" w:rsidP="0041312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>Подобрать диагностический инструментарий для определения уровня знаний о мире профессий детей 5-7 лет;</w:t>
      </w:r>
    </w:p>
    <w:p w14:paraId="21FFD28D" w14:textId="77777777" w:rsidR="00413120" w:rsidRPr="00413120" w:rsidRDefault="00413120" w:rsidP="0041312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>Разработать и апробировать комплекс мероприятий с использованием ИКТ-технологий в профориентационной работе с дошкольниками.</w:t>
      </w:r>
    </w:p>
    <w:p w14:paraId="6E3D2883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b/>
          <w:sz w:val="28"/>
          <w:szCs w:val="28"/>
        </w:rPr>
        <w:t>Этапы</w:t>
      </w:r>
      <w:r w:rsidRPr="00413120">
        <w:rPr>
          <w:rFonts w:ascii="Times New Roman" w:hAnsi="Times New Roman" w:cs="Times New Roman"/>
          <w:sz w:val="28"/>
          <w:szCs w:val="28"/>
        </w:rPr>
        <w:t>:</w:t>
      </w:r>
    </w:p>
    <w:p w14:paraId="3B4819C2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Pr="00413120">
        <w:rPr>
          <w:rFonts w:ascii="Times New Roman" w:hAnsi="Times New Roman" w:cs="Times New Roman"/>
          <w:sz w:val="28"/>
          <w:szCs w:val="28"/>
        </w:rPr>
        <w:t xml:space="preserve"> включал теоретический анализ психолого-педагогической литературы.</w:t>
      </w:r>
    </w:p>
    <w:p w14:paraId="5810FE2B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413120">
        <w:rPr>
          <w:rFonts w:ascii="Times New Roman" w:hAnsi="Times New Roman" w:cs="Times New Roman"/>
          <w:sz w:val="28"/>
          <w:szCs w:val="28"/>
        </w:rPr>
        <w:t xml:space="preserve"> заключался в организации и проведении диагностического исследования.</w:t>
      </w:r>
    </w:p>
    <w:p w14:paraId="1EF39788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413120">
        <w:rPr>
          <w:rFonts w:ascii="Times New Roman" w:hAnsi="Times New Roman" w:cs="Times New Roman"/>
          <w:i/>
          <w:sz w:val="28"/>
          <w:szCs w:val="28"/>
        </w:rPr>
        <w:t>третьем этапе</w:t>
      </w:r>
      <w:r w:rsidRPr="00413120">
        <w:rPr>
          <w:rFonts w:ascii="Times New Roman" w:hAnsi="Times New Roman" w:cs="Times New Roman"/>
          <w:sz w:val="28"/>
          <w:szCs w:val="28"/>
        </w:rPr>
        <w:t xml:space="preserve"> проводился анализ результатов.</w:t>
      </w:r>
    </w:p>
    <w:p w14:paraId="02090311" w14:textId="77777777" w:rsidR="00413120" w:rsidRPr="00413120" w:rsidRDefault="00EE3BD5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Четверт</w:t>
      </w:r>
      <w:r w:rsidR="0078182A">
        <w:rPr>
          <w:rFonts w:ascii="Times New Roman" w:hAnsi="Times New Roman" w:cs="Times New Roman"/>
          <w:i/>
          <w:sz w:val="28"/>
          <w:szCs w:val="28"/>
        </w:rPr>
        <w:t>ый этап</w:t>
      </w:r>
      <w:r w:rsidR="0078182A">
        <w:rPr>
          <w:rFonts w:ascii="Times New Roman" w:hAnsi="Times New Roman" w:cs="Times New Roman"/>
          <w:sz w:val="28"/>
          <w:szCs w:val="28"/>
        </w:rPr>
        <w:t xml:space="preserve"> включал</w:t>
      </w:r>
      <w:r w:rsidR="00413120" w:rsidRPr="00413120">
        <w:rPr>
          <w:rFonts w:ascii="Times New Roman" w:hAnsi="Times New Roman" w:cs="Times New Roman"/>
          <w:sz w:val="28"/>
          <w:szCs w:val="28"/>
        </w:rPr>
        <w:t xml:space="preserve"> разработку </w:t>
      </w:r>
      <w:r w:rsidR="0078182A">
        <w:rPr>
          <w:rFonts w:ascii="Times New Roman" w:hAnsi="Times New Roman" w:cs="Times New Roman"/>
          <w:sz w:val="28"/>
          <w:szCs w:val="28"/>
        </w:rPr>
        <w:t xml:space="preserve">и реализацию </w:t>
      </w:r>
      <w:r w:rsidR="00413120" w:rsidRPr="00413120">
        <w:rPr>
          <w:rFonts w:ascii="Times New Roman" w:hAnsi="Times New Roman" w:cs="Times New Roman"/>
          <w:sz w:val="28"/>
          <w:szCs w:val="28"/>
        </w:rPr>
        <w:t>комплекса мероприятий с использованием ИКТ-технологий в профориентационной работе дошкольников 5-7 лет.</w:t>
      </w:r>
    </w:p>
    <w:p w14:paraId="2EC761AB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41312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FAA355" w14:textId="77777777" w:rsidR="00413120" w:rsidRPr="00413120" w:rsidRDefault="00413120" w:rsidP="0041312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>Теоретические методы: анализ и обобщение;</w:t>
      </w:r>
    </w:p>
    <w:p w14:paraId="7758C5EC" w14:textId="77777777" w:rsidR="00413120" w:rsidRPr="00413120" w:rsidRDefault="00413120" w:rsidP="0041312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>Эмпирический метод (наблюдение, тестирование).</w:t>
      </w:r>
    </w:p>
    <w:p w14:paraId="23ADEAF8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b/>
          <w:bCs/>
          <w:sz w:val="28"/>
          <w:szCs w:val="28"/>
        </w:rPr>
        <w:t xml:space="preserve">Новизна и практическая значимость </w:t>
      </w:r>
      <w:r w:rsidRPr="00413120">
        <w:rPr>
          <w:rFonts w:ascii="Times New Roman" w:hAnsi="Times New Roman" w:cs="Times New Roman"/>
          <w:bCs/>
          <w:sz w:val="28"/>
          <w:szCs w:val="28"/>
        </w:rPr>
        <w:t>моей работы</w:t>
      </w:r>
      <w:r w:rsidRPr="0041312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13120">
        <w:rPr>
          <w:rFonts w:ascii="Times New Roman" w:hAnsi="Times New Roman" w:cs="Times New Roman"/>
          <w:sz w:val="28"/>
          <w:szCs w:val="28"/>
        </w:rPr>
        <w:t xml:space="preserve">заключается в разработке комплекса мероприятий с использованием ИКТ-технологий в профориентационной работе дошкольников 5-7 лет, который включает в себя комбинацию форм, методов и приемов в работе по изучению мира профессий. </w:t>
      </w:r>
    </w:p>
    <w:p w14:paraId="621BE5DD" w14:textId="77777777" w:rsidR="00413120" w:rsidRPr="00413120" w:rsidRDefault="00413120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413120">
        <w:rPr>
          <w:rFonts w:ascii="Times New Roman" w:hAnsi="Times New Roman" w:cs="Times New Roman"/>
          <w:sz w:val="28"/>
          <w:szCs w:val="28"/>
        </w:rPr>
        <w:t>:</w:t>
      </w:r>
    </w:p>
    <w:p w14:paraId="634E2AD8" w14:textId="77777777" w:rsidR="00413120" w:rsidRPr="00413120" w:rsidRDefault="00413120" w:rsidP="0041312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>Расширение представлений у детей о труде взрослых в нашем регионе, о значении их труда для общества;</w:t>
      </w:r>
    </w:p>
    <w:p w14:paraId="48CE9F52" w14:textId="77777777" w:rsidR="00413120" w:rsidRPr="00413120" w:rsidRDefault="00413120" w:rsidP="0041312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>Воспитание уважения к людям труда;</w:t>
      </w:r>
    </w:p>
    <w:p w14:paraId="39C2FA7C" w14:textId="77777777" w:rsidR="00413120" w:rsidRPr="00413120" w:rsidRDefault="00413120" w:rsidP="0041312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>Развитие интереса к различным профессиям;</w:t>
      </w:r>
    </w:p>
    <w:p w14:paraId="08103DE4" w14:textId="77777777" w:rsidR="00413120" w:rsidRPr="00413120" w:rsidRDefault="00413120" w:rsidP="0041312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>Осознание детьми важности о необходимости и незаменимости каждой профессии;</w:t>
      </w:r>
    </w:p>
    <w:p w14:paraId="72231B4F" w14:textId="77777777" w:rsidR="00413120" w:rsidRPr="00413120" w:rsidRDefault="00413120" w:rsidP="0041312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>Сформированность у детей обобщенных представлений о структуре трудового процесса, о роли современной техники в трудовой деятельности человека, понимание взаимосвязи между компонентами трудовой деятельности;</w:t>
      </w:r>
    </w:p>
    <w:p w14:paraId="47DB8A7A" w14:textId="77777777" w:rsidR="00413120" w:rsidRPr="00413120" w:rsidRDefault="00413120" w:rsidP="0041312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>Развитие умения детей выражать в игровой и продуктивной деятельности свои умения и навыки в познании мира профессий;</w:t>
      </w:r>
    </w:p>
    <w:p w14:paraId="4C5C4FFF" w14:textId="77777777" w:rsidR="00413120" w:rsidRPr="00413120" w:rsidRDefault="00413120" w:rsidP="0041312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>Развитие познавательных, коммуникативных, творческих способностей детей;</w:t>
      </w:r>
    </w:p>
    <w:p w14:paraId="0C75D623" w14:textId="77777777" w:rsidR="00413120" w:rsidRPr="00413120" w:rsidRDefault="00413120" w:rsidP="0041312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20">
        <w:rPr>
          <w:rFonts w:ascii="Times New Roman" w:hAnsi="Times New Roman" w:cs="Times New Roman"/>
          <w:sz w:val="28"/>
          <w:szCs w:val="28"/>
        </w:rPr>
        <w:t>Сформированность бережного отношения к труду взрослых и его результатам.</w:t>
      </w:r>
    </w:p>
    <w:p w14:paraId="1FA4B0CB" w14:textId="77777777" w:rsidR="009A5644" w:rsidRPr="009A5644" w:rsidRDefault="009A5644" w:rsidP="000105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44">
        <w:rPr>
          <w:rFonts w:ascii="Times New Roman" w:hAnsi="Times New Roman" w:cs="Times New Roman"/>
          <w:sz w:val="28"/>
          <w:szCs w:val="28"/>
        </w:rPr>
        <w:lastRenderedPageBreak/>
        <w:t>В вопросе ознакомления дошкольников с профессиями взрослых существуют различные подходы. С</w:t>
      </w:r>
      <w:r w:rsidR="0001052E">
        <w:rPr>
          <w:rFonts w:ascii="Times New Roman" w:hAnsi="Times New Roman" w:cs="Times New Roman"/>
          <w:sz w:val="28"/>
          <w:szCs w:val="28"/>
        </w:rPr>
        <w:t>ветлана Акимовна</w:t>
      </w:r>
      <w:r w:rsidRPr="009A5644">
        <w:rPr>
          <w:rFonts w:ascii="Times New Roman" w:hAnsi="Times New Roman" w:cs="Times New Roman"/>
          <w:sz w:val="28"/>
          <w:szCs w:val="28"/>
        </w:rPr>
        <w:t xml:space="preserve"> Козлова</w:t>
      </w:r>
      <w:r w:rsidR="0001052E">
        <w:rPr>
          <w:rFonts w:ascii="Times New Roman" w:hAnsi="Times New Roman" w:cs="Times New Roman"/>
          <w:sz w:val="28"/>
          <w:szCs w:val="28"/>
        </w:rPr>
        <w:t xml:space="preserve"> (</w:t>
      </w:r>
      <w:r w:rsidR="0001052E" w:rsidRPr="0001052E">
        <w:rPr>
          <w:rFonts w:ascii="Times New Roman" w:hAnsi="Times New Roman" w:cs="Times New Roman"/>
          <w:sz w:val="28"/>
          <w:szCs w:val="28"/>
        </w:rPr>
        <w:t>Доктор педагогических наук, профессор кафедры дошкольной педагогики, академик Международной педагогической академии</w:t>
      </w:r>
      <w:r w:rsidR="0001052E">
        <w:rPr>
          <w:rFonts w:ascii="Times New Roman" w:hAnsi="Times New Roman" w:cs="Times New Roman"/>
          <w:sz w:val="28"/>
          <w:szCs w:val="28"/>
        </w:rPr>
        <w:t>) и</w:t>
      </w:r>
      <w:r w:rsidRPr="009A5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44">
        <w:rPr>
          <w:rFonts w:ascii="Times New Roman" w:hAnsi="Times New Roman" w:cs="Times New Roman"/>
          <w:sz w:val="28"/>
          <w:szCs w:val="28"/>
        </w:rPr>
        <w:t>Шахманова</w:t>
      </w:r>
      <w:proofErr w:type="spellEnd"/>
      <w:r w:rsidR="0001052E">
        <w:rPr>
          <w:rFonts w:ascii="Times New Roman" w:hAnsi="Times New Roman" w:cs="Times New Roman"/>
          <w:sz w:val="28"/>
          <w:szCs w:val="28"/>
        </w:rPr>
        <w:t xml:space="preserve"> </w:t>
      </w:r>
      <w:r w:rsidR="0001052E" w:rsidRPr="0001052E">
        <w:rPr>
          <w:rFonts w:ascii="Times New Roman" w:hAnsi="Times New Roman" w:cs="Times New Roman"/>
          <w:sz w:val="28"/>
          <w:szCs w:val="28"/>
        </w:rPr>
        <w:t xml:space="preserve">Айшат </w:t>
      </w:r>
      <w:proofErr w:type="spellStart"/>
      <w:r w:rsidR="0001052E" w:rsidRPr="0001052E">
        <w:rPr>
          <w:rFonts w:ascii="Times New Roman" w:hAnsi="Times New Roman" w:cs="Times New Roman"/>
          <w:sz w:val="28"/>
          <w:szCs w:val="28"/>
        </w:rPr>
        <w:t>Шихахмедовна</w:t>
      </w:r>
      <w:proofErr w:type="spellEnd"/>
      <w:r w:rsidR="0001052E" w:rsidRPr="0001052E">
        <w:rPr>
          <w:rFonts w:ascii="Times New Roman" w:hAnsi="Times New Roman" w:cs="Times New Roman"/>
          <w:sz w:val="28"/>
          <w:szCs w:val="28"/>
        </w:rPr>
        <w:t xml:space="preserve">. </w:t>
      </w:r>
      <w:r w:rsidR="0001052E">
        <w:rPr>
          <w:rFonts w:ascii="Times New Roman" w:hAnsi="Times New Roman" w:cs="Times New Roman"/>
          <w:sz w:val="28"/>
          <w:szCs w:val="28"/>
        </w:rPr>
        <w:t>(</w:t>
      </w:r>
      <w:r w:rsidR="0001052E" w:rsidRPr="0001052E">
        <w:rPr>
          <w:rFonts w:ascii="Times New Roman" w:hAnsi="Times New Roman" w:cs="Times New Roman"/>
          <w:sz w:val="28"/>
          <w:szCs w:val="28"/>
        </w:rPr>
        <w:t>Профессор департамента педагогики</w:t>
      </w:r>
      <w:r w:rsidR="0001052E">
        <w:rPr>
          <w:rFonts w:ascii="Times New Roman" w:hAnsi="Times New Roman" w:cs="Times New Roman"/>
          <w:sz w:val="28"/>
          <w:szCs w:val="28"/>
        </w:rPr>
        <w:t>)</w:t>
      </w:r>
      <w:r w:rsidRPr="009A5644">
        <w:rPr>
          <w:rFonts w:ascii="Times New Roman" w:hAnsi="Times New Roman" w:cs="Times New Roman"/>
          <w:sz w:val="28"/>
          <w:szCs w:val="28"/>
        </w:rPr>
        <w:t xml:space="preserve"> предлагают знакомить детей с тружениками, с их отношением к труду, формировать представления о том, что профессии появились в ответ на потребности людей (нужно довести груз, приготовить обед). </w:t>
      </w:r>
      <w:r w:rsidR="0001052E" w:rsidRPr="0001052E">
        <w:rPr>
          <w:rFonts w:ascii="Times New Roman" w:hAnsi="Times New Roman" w:cs="Times New Roman"/>
          <w:sz w:val="28"/>
          <w:szCs w:val="28"/>
        </w:rPr>
        <w:t xml:space="preserve">Мария Вадимовна </w:t>
      </w:r>
      <w:proofErr w:type="spellStart"/>
      <w:r w:rsidRPr="009A5644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="0001052E">
        <w:rPr>
          <w:rFonts w:ascii="Times New Roman" w:hAnsi="Times New Roman" w:cs="Times New Roman"/>
          <w:sz w:val="28"/>
          <w:szCs w:val="28"/>
        </w:rPr>
        <w:t xml:space="preserve"> (</w:t>
      </w:r>
      <w:r w:rsidR="0001052E" w:rsidRPr="0001052E">
        <w:rPr>
          <w:rFonts w:ascii="Times New Roman" w:hAnsi="Times New Roman" w:cs="Times New Roman"/>
          <w:sz w:val="28"/>
          <w:szCs w:val="28"/>
        </w:rPr>
        <w:t>Доктор педагогических наук, профессор</w:t>
      </w:r>
      <w:r w:rsidR="0001052E">
        <w:rPr>
          <w:rFonts w:ascii="Times New Roman" w:hAnsi="Times New Roman" w:cs="Times New Roman"/>
          <w:sz w:val="28"/>
          <w:szCs w:val="28"/>
        </w:rPr>
        <w:t xml:space="preserve">) </w:t>
      </w:r>
      <w:r w:rsidRPr="009A5644">
        <w:rPr>
          <w:rFonts w:ascii="Times New Roman" w:hAnsi="Times New Roman" w:cs="Times New Roman"/>
          <w:sz w:val="28"/>
          <w:szCs w:val="28"/>
        </w:rPr>
        <w:t xml:space="preserve"> и </w:t>
      </w:r>
      <w:r w:rsidR="0001052E">
        <w:rPr>
          <w:rFonts w:ascii="Times New Roman" w:hAnsi="Times New Roman" w:cs="Times New Roman"/>
          <w:sz w:val="28"/>
          <w:szCs w:val="28"/>
        </w:rPr>
        <w:t>Вера Иосифовна Логинова (</w:t>
      </w:r>
      <w:r w:rsidR="0001052E" w:rsidRPr="0001052E">
        <w:rPr>
          <w:rFonts w:ascii="Times New Roman" w:hAnsi="Times New Roman" w:cs="Times New Roman"/>
          <w:sz w:val="28"/>
          <w:szCs w:val="28"/>
        </w:rPr>
        <w:t>выдающийся теоретик дошкольной педагогики, ученый — методолог, талантливый исследователь, руководитель уникальной научно-педагогической школы</w:t>
      </w:r>
      <w:r w:rsidR="0001052E">
        <w:rPr>
          <w:rFonts w:ascii="Times New Roman" w:hAnsi="Times New Roman" w:cs="Times New Roman"/>
          <w:sz w:val="28"/>
          <w:szCs w:val="28"/>
        </w:rPr>
        <w:t>)</w:t>
      </w:r>
      <w:r w:rsidR="0001052E" w:rsidRPr="0001052E">
        <w:rPr>
          <w:rFonts w:ascii="Times New Roman" w:hAnsi="Times New Roman" w:cs="Times New Roman"/>
          <w:sz w:val="28"/>
          <w:szCs w:val="28"/>
        </w:rPr>
        <w:t xml:space="preserve"> </w:t>
      </w:r>
      <w:r w:rsidRPr="009A5644">
        <w:rPr>
          <w:rFonts w:ascii="Times New Roman" w:hAnsi="Times New Roman" w:cs="Times New Roman"/>
          <w:sz w:val="28"/>
          <w:szCs w:val="28"/>
        </w:rPr>
        <w:t xml:space="preserve">делают упор на формирование представлений о содержании труда, о продуктах деятельности людей различных профессий, на воспитание уважения к труду. Многие педагоги, такие как </w:t>
      </w:r>
      <w:r w:rsidR="00413120">
        <w:rPr>
          <w:rFonts w:ascii="Times New Roman" w:hAnsi="Times New Roman" w:cs="Times New Roman"/>
          <w:sz w:val="28"/>
          <w:szCs w:val="28"/>
        </w:rPr>
        <w:t xml:space="preserve">Николай Евгеньевич </w:t>
      </w:r>
      <w:proofErr w:type="spellStart"/>
      <w:r w:rsidR="00413120">
        <w:rPr>
          <w:rFonts w:ascii="Times New Roman" w:hAnsi="Times New Roman" w:cs="Times New Roman"/>
          <w:sz w:val="28"/>
          <w:szCs w:val="28"/>
        </w:rPr>
        <w:t>Вера</w:t>
      </w:r>
      <w:r w:rsidR="0001052E">
        <w:rPr>
          <w:rFonts w:ascii="Times New Roman" w:hAnsi="Times New Roman" w:cs="Times New Roman"/>
          <w:sz w:val="28"/>
          <w:szCs w:val="28"/>
        </w:rPr>
        <w:t>кса</w:t>
      </w:r>
      <w:proofErr w:type="spellEnd"/>
      <w:r w:rsidR="0001052E">
        <w:rPr>
          <w:rFonts w:ascii="Times New Roman" w:hAnsi="Times New Roman" w:cs="Times New Roman"/>
          <w:sz w:val="28"/>
          <w:szCs w:val="28"/>
        </w:rPr>
        <w:t xml:space="preserve"> (</w:t>
      </w:r>
      <w:r w:rsidR="0001052E" w:rsidRPr="0001052E">
        <w:rPr>
          <w:rFonts w:ascii="Times New Roman" w:hAnsi="Times New Roman" w:cs="Times New Roman"/>
          <w:sz w:val="28"/>
          <w:szCs w:val="28"/>
        </w:rPr>
        <w:t>российский психолог, специалист по психологии дошкольного образования, доктор психологических наук, профессор</w:t>
      </w:r>
      <w:r w:rsidR="00413120">
        <w:rPr>
          <w:rFonts w:ascii="Times New Roman" w:hAnsi="Times New Roman" w:cs="Times New Roman"/>
          <w:sz w:val="28"/>
          <w:szCs w:val="28"/>
        </w:rPr>
        <w:t>)</w:t>
      </w:r>
      <w:r w:rsidR="0001052E" w:rsidRPr="0001052E">
        <w:rPr>
          <w:rFonts w:ascii="Times New Roman" w:hAnsi="Times New Roman" w:cs="Times New Roman"/>
          <w:sz w:val="28"/>
          <w:szCs w:val="28"/>
        </w:rPr>
        <w:t xml:space="preserve"> </w:t>
      </w:r>
      <w:r w:rsidRPr="009A5644">
        <w:rPr>
          <w:rFonts w:ascii="Times New Roman" w:hAnsi="Times New Roman" w:cs="Times New Roman"/>
          <w:sz w:val="28"/>
          <w:szCs w:val="28"/>
        </w:rPr>
        <w:t xml:space="preserve">и </w:t>
      </w:r>
      <w:r w:rsidR="00413120">
        <w:rPr>
          <w:rFonts w:ascii="Times New Roman" w:hAnsi="Times New Roman" w:cs="Times New Roman"/>
          <w:sz w:val="28"/>
          <w:szCs w:val="28"/>
        </w:rPr>
        <w:t>Тамара Семёновна Комарова (</w:t>
      </w:r>
      <w:r w:rsidR="00413120" w:rsidRPr="00413120">
        <w:rPr>
          <w:rFonts w:ascii="Times New Roman" w:hAnsi="Times New Roman" w:cs="Times New Roman"/>
          <w:sz w:val="28"/>
          <w:szCs w:val="28"/>
        </w:rPr>
        <w:t>советский и российский педагог, создатель целостной системы художественно-эстети</w:t>
      </w:r>
      <w:r w:rsidR="00413120">
        <w:rPr>
          <w:rFonts w:ascii="Times New Roman" w:hAnsi="Times New Roman" w:cs="Times New Roman"/>
          <w:sz w:val="28"/>
          <w:szCs w:val="28"/>
        </w:rPr>
        <w:t>ческого воспитания дошкольников)</w:t>
      </w:r>
      <w:r w:rsidRPr="009A5644">
        <w:rPr>
          <w:rFonts w:ascii="Times New Roman" w:hAnsi="Times New Roman" w:cs="Times New Roman"/>
          <w:sz w:val="28"/>
          <w:szCs w:val="28"/>
        </w:rPr>
        <w:t xml:space="preserve"> рекомендуют знакомить детей с видами труда, наиболее распространенными в конкретной местности. </w:t>
      </w:r>
      <w:r w:rsidR="0001052E" w:rsidRPr="0001052E">
        <w:rPr>
          <w:rFonts w:ascii="Times New Roman" w:hAnsi="Times New Roman" w:cs="Times New Roman"/>
          <w:sz w:val="28"/>
          <w:szCs w:val="28"/>
        </w:rPr>
        <w:t xml:space="preserve"> Чем больше ребенок</w:t>
      </w:r>
      <w:r w:rsidR="00413120">
        <w:rPr>
          <w:rFonts w:ascii="Times New Roman" w:hAnsi="Times New Roman" w:cs="Times New Roman"/>
          <w:sz w:val="28"/>
          <w:szCs w:val="28"/>
        </w:rPr>
        <w:t xml:space="preserve"> впитает информации и чем более </w:t>
      </w:r>
      <w:r w:rsidR="0001052E" w:rsidRPr="0001052E">
        <w:rPr>
          <w:rFonts w:ascii="Times New Roman" w:hAnsi="Times New Roman" w:cs="Times New Roman"/>
          <w:sz w:val="28"/>
          <w:szCs w:val="28"/>
        </w:rPr>
        <w:t>разнообразна и богата она будет</w:t>
      </w:r>
      <w:r w:rsidR="0001052E">
        <w:rPr>
          <w:rFonts w:ascii="Times New Roman" w:hAnsi="Times New Roman" w:cs="Times New Roman"/>
          <w:sz w:val="28"/>
          <w:szCs w:val="28"/>
        </w:rPr>
        <w:t xml:space="preserve">, тем легче ему будет сделать в </w:t>
      </w:r>
      <w:r w:rsidR="0001052E" w:rsidRPr="0001052E">
        <w:rPr>
          <w:rFonts w:ascii="Times New Roman" w:hAnsi="Times New Roman" w:cs="Times New Roman"/>
          <w:sz w:val="28"/>
          <w:szCs w:val="28"/>
        </w:rPr>
        <w:t>будущем свой решающий выбор, который определит его жизнь.</w:t>
      </w:r>
    </w:p>
    <w:p w14:paraId="0C1F1871" w14:textId="77777777" w:rsidR="008915D6" w:rsidRDefault="00C57971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71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новых информационных технологий вместе с другими средствами способствует обогащению представлений детей об окружающем мире, расширению опыта и знаний, повышению мотивации к познанию. Информационно-коммуникационные технологии (далее ИКТ) не заменяют традиционные формы и средства приобщения детей к </w:t>
      </w:r>
      <w:r w:rsidR="00FB2C7E">
        <w:rPr>
          <w:rFonts w:ascii="Times New Roman" w:hAnsi="Times New Roman" w:cs="Times New Roman"/>
          <w:sz w:val="28"/>
          <w:szCs w:val="28"/>
        </w:rPr>
        <w:t>получению знаний о мире профессий</w:t>
      </w:r>
      <w:r w:rsidRPr="00C57971">
        <w:rPr>
          <w:rFonts w:ascii="Times New Roman" w:hAnsi="Times New Roman" w:cs="Times New Roman"/>
          <w:sz w:val="28"/>
          <w:szCs w:val="28"/>
        </w:rPr>
        <w:t>, а успешно их дополняют и восполняют.</w:t>
      </w:r>
    </w:p>
    <w:p w14:paraId="1FF95F79" w14:textId="77777777" w:rsidR="00FB2C7E" w:rsidRPr="00FB2C7E" w:rsidRDefault="00FB2C7E" w:rsidP="00FB2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FB2C7E">
        <w:rPr>
          <w:rFonts w:ascii="Times New Roman" w:hAnsi="Times New Roman" w:cs="Times New Roman"/>
          <w:sz w:val="28"/>
          <w:szCs w:val="28"/>
        </w:rPr>
        <w:t>еобходимость использования информационных технологий в дошкольном образовании в настоящее время происходит из-за стремительного развития информационного общества, в силу широкого распространения технологий мультимедиа, электронных информационных ресурсов, сетевых технологий как средств обучения и общения. Постепенно, компьютерные технологии входят в систему дошкольного образования как один из эффективных приемов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воспитательно-образовательный процесс в ДОУ и повысить его эффективность.</w:t>
      </w:r>
    </w:p>
    <w:p w14:paraId="3CD0762E" w14:textId="77777777" w:rsidR="00FB2C7E" w:rsidRPr="00FB2C7E" w:rsidRDefault="000C4159" w:rsidP="00FB2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ИКТ – </w:t>
      </w:r>
      <w:r w:rsidR="00FB2C7E" w:rsidRPr="00FB2C7E">
        <w:rPr>
          <w:rFonts w:ascii="Times New Roman" w:hAnsi="Times New Roman" w:cs="Times New Roman"/>
          <w:sz w:val="28"/>
          <w:szCs w:val="28"/>
        </w:rPr>
        <w:t>это не только доступно и привычно для современных детей, но и удобно для педагога нынешнего времени.</w:t>
      </w:r>
      <w:r w:rsidR="00FB2C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298A8" w14:textId="77777777" w:rsidR="00FB2C7E" w:rsidRDefault="00FB2C7E" w:rsidP="00FB2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7E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хотелось бы подчеркнуть</w:t>
      </w:r>
      <w:r w:rsidRPr="00FB2C7E">
        <w:rPr>
          <w:rFonts w:ascii="Times New Roman" w:hAnsi="Times New Roman" w:cs="Times New Roman"/>
          <w:sz w:val="28"/>
          <w:szCs w:val="28"/>
        </w:rPr>
        <w:t xml:space="preserve"> актуальность использования информационных технологий в </w:t>
      </w:r>
      <w:r>
        <w:rPr>
          <w:rFonts w:ascii="Times New Roman" w:hAnsi="Times New Roman" w:cs="Times New Roman"/>
          <w:sz w:val="28"/>
          <w:szCs w:val="28"/>
        </w:rPr>
        <w:t>профориентационной работе</w:t>
      </w:r>
      <w:r w:rsidRPr="00FB2C7E">
        <w:rPr>
          <w:rFonts w:ascii="Times New Roman" w:hAnsi="Times New Roman" w:cs="Times New Roman"/>
          <w:sz w:val="28"/>
          <w:szCs w:val="28"/>
        </w:rPr>
        <w:t>, она обусловлена социальной потребностью в повышении качества обучения, воспитания детей дошкольного возраста, практической потребностью в использовании в дошкольных образовательных учреждениях современных компьютерных программ и технологий.</w:t>
      </w:r>
    </w:p>
    <w:p w14:paraId="0FB7259F" w14:textId="77777777" w:rsidR="00FB2C7E" w:rsidRDefault="004856EC" w:rsidP="00FB2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6EC">
        <w:rPr>
          <w:rFonts w:ascii="Times New Roman" w:hAnsi="Times New Roman" w:cs="Times New Roman"/>
          <w:sz w:val="28"/>
          <w:szCs w:val="28"/>
        </w:rPr>
        <w:t xml:space="preserve">В процессе преобразования среды в контексте </w:t>
      </w:r>
      <w:proofErr w:type="spellStart"/>
      <w:r w:rsidRPr="004856EC">
        <w:rPr>
          <w:rFonts w:ascii="Times New Roman" w:hAnsi="Times New Roman" w:cs="Times New Roman"/>
          <w:sz w:val="28"/>
          <w:szCs w:val="28"/>
        </w:rPr>
        <w:t>профориентированного</w:t>
      </w:r>
      <w:proofErr w:type="spellEnd"/>
      <w:r w:rsidRPr="004856EC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AA4BCE">
        <w:rPr>
          <w:rFonts w:ascii="Times New Roman" w:hAnsi="Times New Roman" w:cs="Times New Roman"/>
          <w:sz w:val="28"/>
          <w:szCs w:val="28"/>
        </w:rPr>
        <w:t>я</w:t>
      </w:r>
      <w:r w:rsidRPr="004856EC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AA4BCE">
        <w:rPr>
          <w:rFonts w:ascii="Times New Roman" w:hAnsi="Times New Roman" w:cs="Times New Roman"/>
          <w:sz w:val="28"/>
          <w:szCs w:val="28"/>
        </w:rPr>
        <w:t>ю</w:t>
      </w:r>
      <w:r w:rsidRPr="004856EC">
        <w:rPr>
          <w:rFonts w:ascii="Times New Roman" w:hAnsi="Times New Roman" w:cs="Times New Roman"/>
          <w:sz w:val="28"/>
          <w:szCs w:val="28"/>
        </w:rPr>
        <w:t xml:space="preserve"> принцип тематического построения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 В связи с этим м</w:t>
      </w:r>
      <w:r w:rsidR="00FB2C7E">
        <w:rPr>
          <w:rFonts w:ascii="Times New Roman" w:hAnsi="Times New Roman" w:cs="Times New Roman"/>
          <w:sz w:val="28"/>
          <w:szCs w:val="28"/>
        </w:rPr>
        <w:t xml:space="preserve">ною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FB2C7E">
        <w:rPr>
          <w:rFonts w:ascii="Times New Roman" w:hAnsi="Times New Roman" w:cs="Times New Roman"/>
          <w:sz w:val="28"/>
          <w:szCs w:val="28"/>
        </w:rPr>
        <w:t>разработан календарно-тематический план работы</w:t>
      </w:r>
      <w:r w:rsidR="002C0176" w:rsidRPr="002C0176">
        <w:rPr>
          <w:rFonts w:ascii="Times New Roman" w:hAnsi="Times New Roman" w:cs="Times New Roman"/>
          <w:sz w:val="28"/>
          <w:szCs w:val="28"/>
        </w:rPr>
        <w:t xml:space="preserve"> </w:t>
      </w:r>
      <w:r w:rsidR="002C0176">
        <w:rPr>
          <w:rFonts w:ascii="Times New Roman" w:hAnsi="Times New Roman" w:cs="Times New Roman"/>
          <w:sz w:val="28"/>
          <w:szCs w:val="28"/>
        </w:rPr>
        <w:t>с дошкольниками</w:t>
      </w:r>
      <w:r w:rsidR="00FB2C7E">
        <w:rPr>
          <w:rFonts w:ascii="Times New Roman" w:hAnsi="Times New Roman" w:cs="Times New Roman"/>
          <w:sz w:val="28"/>
          <w:szCs w:val="28"/>
        </w:rPr>
        <w:t xml:space="preserve"> по изучению мира профессий</w:t>
      </w:r>
      <w:r w:rsidR="002C0176">
        <w:rPr>
          <w:rFonts w:ascii="Times New Roman" w:hAnsi="Times New Roman" w:cs="Times New Roman"/>
          <w:sz w:val="28"/>
          <w:szCs w:val="28"/>
        </w:rPr>
        <w:t xml:space="preserve"> нашего региона</w:t>
      </w:r>
      <w:r w:rsidR="00FB2C7E">
        <w:rPr>
          <w:rFonts w:ascii="Times New Roman" w:hAnsi="Times New Roman" w:cs="Times New Roman"/>
          <w:sz w:val="28"/>
          <w:szCs w:val="28"/>
        </w:rPr>
        <w:t>, с которым вы можете ознакомиться ниже.</w:t>
      </w:r>
    </w:p>
    <w:p w14:paraId="002B0E45" w14:textId="77777777" w:rsidR="0007103F" w:rsidRDefault="0007103F" w:rsidP="00FB2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1533"/>
        <w:gridCol w:w="5162"/>
        <w:gridCol w:w="4079"/>
      </w:tblGrid>
      <w:tr w:rsidR="00FB2C7E" w:rsidRPr="00FB2C7E" w14:paraId="0A480935" w14:textId="77777777" w:rsidTr="00FB2C7E">
        <w:trPr>
          <w:trHeight w:val="150"/>
        </w:trPr>
        <w:tc>
          <w:tcPr>
            <w:tcW w:w="1533" w:type="dxa"/>
          </w:tcPr>
          <w:p w14:paraId="0ECF27D0" w14:textId="77777777" w:rsidR="00FB2C7E" w:rsidRPr="00FB2C7E" w:rsidRDefault="00FB2C7E" w:rsidP="00FB2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162" w:type="dxa"/>
          </w:tcPr>
          <w:p w14:paraId="3C3719A0" w14:textId="77777777" w:rsidR="00FB2C7E" w:rsidRPr="00FB2C7E" w:rsidRDefault="00FB2C7E" w:rsidP="00FB2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079" w:type="dxa"/>
          </w:tcPr>
          <w:p w14:paraId="28DEE6C6" w14:textId="77777777" w:rsidR="00FB2C7E" w:rsidRPr="00FB2C7E" w:rsidRDefault="00FB2C7E" w:rsidP="00FB2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</w:tr>
      <w:tr w:rsidR="00FB2C7E" w:rsidRPr="00FB2C7E" w14:paraId="7B3730F6" w14:textId="77777777" w:rsidTr="00FB2C7E">
        <w:trPr>
          <w:trHeight w:val="150"/>
        </w:trPr>
        <w:tc>
          <w:tcPr>
            <w:tcW w:w="10774" w:type="dxa"/>
            <w:gridSpan w:val="3"/>
          </w:tcPr>
          <w:p w14:paraId="0895F07A" w14:textId="77777777" w:rsidR="00FB2C7E" w:rsidRPr="00FB2C7E" w:rsidRDefault="00FB2C7E" w:rsidP="00FB2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Сентябрь. Осень идет добро нам несет</w:t>
            </w:r>
          </w:p>
        </w:tc>
      </w:tr>
      <w:tr w:rsidR="00FB2C7E" w:rsidRPr="00FB2C7E" w14:paraId="221E9A99" w14:textId="77777777" w:rsidTr="00FB2C7E">
        <w:trPr>
          <w:trHeight w:val="150"/>
        </w:trPr>
        <w:tc>
          <w:tcPr>
            <w:tcW w:w="1533" w:type="dxa"/>
          </w:tcPr>
          <w:p w14:paraId="0F5E59DC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162" w:type="dxa"/>
          </w:tcPr>
          <w:p w14:paraId="31AA1694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«Играем, растем, готовимся к школе»</w:t>
            </w:r>
          </w:p>
        </w:tc>
        <w:tc>
          <w:tcPr>
            <w:tcW w:w="4079" w:type="dxa"/>
          </w:tcPr>
          <w:p w14:paraId="6530F472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Директор, воспитатель,  музыкальный работник,  повар, медицинский работник ДОУ, помощник воспитателя,  учитель</w:t>
            </w:r>
          </w:p>
        </w:tc>
      </w:tr>
      <w:tr w:rsidR="00FB2C7E" w:rsidRPr="00FB2C7E" w14:paraId="72BC1FEC" w14:textId="77777777" w:rsidTr="00FB2C7E">
        <w:trPr>
          <w:trHeight w:val="150"/>
        </w:trPr>
        <w:tc>
          <w:tcPr>
            <w:tcW w:w="1533" w:type="dxa"/>
          </w:tcPr>
          <w:p w14:paraId="0B1DA99D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162" w:type="dxa"/>
          </w:tcPr>
          <w:p w14:paraId="0C00B133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«Хлеб всему голова»</w:t>
            </w:r>
          </w:p>
        </w:tc>
        <w:tc>
          <w:tcPr>
            <w:tcW w:w="4079" w:type="dxa"/>
          </w:tcPr>
          <w:p w14:paraId="119A97BE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Хлебороб, комбайнер, агроном</w:t>
            </w:r>
          </w:p>
        </w:tc>
      </w:tr>
      <w:tr w:rsidR="00FB2C7E" w:rsidRPr="00FB2C7E" w14:paraId="13AD307E" w14:textId="77777777" w:rsidTr="00FB2C7E">
        <w:trPr>
          <w:trHeight w:val="150"/>
        </w:trPr>
        <w:tc>
          <w:tcPr>
            <w:tcW w:w="1533" w:type="dxa"/>
          </w:tcPr>
          <w:p w14:paraId="3621A103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5162" w:type="dxa"/>
          </w:tcPr>
          <w:p w14:paraId="432AC8BB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«Вот она какая осень золотая»</w:t>
            </w:r>
          </w:p>
        </w:tc>
        <w:tc>
          <w:tcPr>
            <w:tcW w:w="4079" w:type="dxa"/>
          </w:tcPr>
          <w:p w14:paraId="5B638333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щевод, растениевод</w:t>
            </w:r>
          </w:p>
        </w:tc>
      </w:tr>
      <w:tr w:rsidR="00FB2C7E" w:rsidRPr="00FB2C7E" w14:paraId="5E6EFDE3" w14:textId="77777777" w:rsidTr="00FB2C7E">
        <w:trPr>
          <w:trHeight w:val="543"/>
        </w:trPr>
        <w:tc>
          <w:tcPr>
            <w:tcW w:w="1533" w:type="dxa"/>
          </w:tcPr>
          <w:p w14:paraId="762A1A00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н. сентября -1 н. </w:t>
            </w:r>
            <w:proofErr w:type="spell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162" w:type="dxa"/>
          </w:tcPr>
          <w:p w14:paraId="48347619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«Я и моя семья» (День пожилого человека)</w:t>
            </w:r>
          </w:p>
        </w:tc>
        <w:tc>
          <w:tcPr>
            <w:tcW w:w="4079" w:type="dxa"/>
          </w:tcPr>
          <w:p w14:paraId="1FA37FEA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Профессии бабушек и дедушек</w:t>
            </w:r>
          </w:p>
        </w:tc>
      </w:tr>
      <w:tr w:rsidR="00FB2C7E" w:rsidRPr="00FB2C7E" w14:paraId="4990868B" w14:textId="77777777" w:rsidTr="00FB2C7E">
        <w:trPr>
          <w:trHeight w:val="284"/>
        </w:trPr>
        <w:tc>
          <w:tcPr>
            <w:tcW w:w="10774" w:type="dxa"/>
            <w:gridSpan w:val="3"/>
          </w:tcPr>
          <w:p w14:paraId="630ECB0C" w14:textId="77777777" w:rsidR="00FB2C7E" w:rsidRPr="00FB2C7E" w:rsidRDefault="00FB2C7E" w:rsidP="00FB2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i/>
                <w:sz w:val="24"/>
                <w:szCs w:val="24"/>
              </w:rPr>
              <w:t>Октябрь. «Осенние мотивы родного края»</w:t>
            </w:r>
          </w:p>
        </w:tc>
      </w:tr>
      <w:tr w:rsidR="00FB2C7E" w:rsidRPr="00FB2C7E" w14:paraId="5564D189" w14:textId="77777777" w:rsidTr="00FB2C7E">
        <w:trPr>
          <w:trHeight w:val="853"/>
        </w:trPr>
        <w:tc>
          <w:tcPr>
            <w:tcW w:w="1533" w:type="dxa"/>
          </w:tcPr>
          <w:p w14:paraId="48864DA6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5162" w:type="dxa"/>
          </w:tcPr>
          <w:p w14:paraId="635DBA43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«Птицы и животные осенью»</w:t>
            </w:r>
          </w:p>
        </w:tc>
        <w:tc>
          <w:tcPr>
            <w:tcW w:w="4079" w:type="dxa"/>
          </w:tcPr>
          <w:p w14:paraId="1DBF77D4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Ветеринар,  фермер, егерь, зоотехник, ветеринар,  дрессировщик, работник зоопарка</w:t>
            </w:r>
          </w:p>
        </w:tc>
      </w:tr>
      <w:tr w:rsidR="00FB2C7E" w:rsidRPr="00FB2C7E" w14:paraId="3C73E588" w14:textId="77777777" w:rsidTr="00FB2C7E">
        <w:trPr>
          <w:trHeight w:val="258"/>
        </w:trPr>
        <w:tc>
          <w:tcPr>
            <w:tcW w:w="1533" w:type="dxa"/>
          </w:tcPr>
          <w:p w14:paraId="17C76697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3 -4 неделя</w:t>
            </w:r>
          </w:p>
        </w:tc>
        <w:tc>
          <w:tcPr>
            <w:tcW w:w="5162" w:type="dxa"/>
          </w:tcPr>
          <w:p w14:paraId="57B75EF5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«Я и мое здоровье»</w:t>
            </w:r>
          </w:p>
        </w:tc>
        <w:tc>
          <w:tcPr>
            <w:tcW w:w="4079" w:type="dxa"/>
          </w:tcPr>
          <w:p w14:paraId="30C2CE5F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Врач, тренер, лаборант, диетолог</w:t>
            </w:r>
          </w:p>
        </w:tc>
      </w:tr>
      <w:tr w:rsidR="00FB2C7E" w:rsidRPr="00FB2C7E" w14:paraId="6C23EB98" w14:textId="77777777" w:rsidTr="00FB2C7E">
        <w:trPr>
          <w:trHeight w:val="284"/>
        </w:trPr>
        <w:tc>
          <w:tcPr>
            <w:tcW w:w="1533" w:type="dxa"/>
          </w:tcPr>
          <w:p w14:paraId="45397623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162" w:type="dxa"/>
          </w:tcPr>
          <w:p w14:paraId="4875ED7D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«Хохломская роспись»</w:t>
            </w:r>
          </w:p>
        </w:tc>
        <w:tc>
          <w:tcPr>
            <w:tcW w:w="4079" w:type="dxa"/>
          </w:tcPr>
          <w:p w14:paraId="6F24A6E7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</w:tr>
      <w:tr w:rsidR="00FB2C7E" w:rsidRPr="00FB2C7E" w14:paraId="058FEF0F" w14:textId="77777777" w:rsidTr="00FB2C7E">
        <w:trPr>
          <w:trHeight w:val="258"/>
        </w:trPr>
        <w:tc>
          <w:tcPr>
            <w:tcW w:w="10774" w:type="dxa"/>
            <w:gridSpan w:val="3"/>
          </w:tcPr>
          <w:p w14:paraId="391213D7" w14:textId="77777777" w:rsidR="00FB2C7E" w:rsidRPr="00FB2C7E" w:rsidRDefault="00FB2C7E" w:rsidP="00FB2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i/>
                <w:sz w:val="24"/>
                <w:szCs w:val="24"/>
              </w:rPr>
              <w:t>Ноябрь. «Наша  Родина - Россия»</w:t>
            </w:r>
          </w:p>
        </w:tc>
      </w:tr>
      <w:tr w:rsidR="00FB2C7E" w:rsidRPr="00FB2C7E" w14:paraId="745BBD6E" w14:textId="77777777" w:rsidTr="00FB2C7E">
        <w:trPr>
          <w:trHeight w:val="455"/>
        </w:trPr>
        <w:tc>
          <w:tcPr>
            <w:tcW w:w="1533" w:type="dxa"/>
          </w:tcPr>
          <w:p w14:paraId="7DD2BEA7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н.окт</w:t>
            </w:r>
            <w:proofErr w:type="spellEnd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.  -1н. </w:t>
            </w:r>
            <w:proofErr w:type="spell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2" w:type="dxa"/>
          </w:tcPr>
          <w:p w14:paraId="18E91351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4079" w:type="dxa"/>
          </w:tcPr>
          <w:p w14:paraId="4096CDA3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Менеджер по туризму, экскурсовод, фото и видео оператор</w:t>
            </w:r>
          </w:p>
        </w:tc>
      </w:tr>
      <w:tr w:rsidR="00FB2C7E" w:rsidRPr="00FB2C7E" w14:paraId="688D940C" w14:textId="77777777" w:rsidTr="00FB2C7E">
        <w:trPr>
          <w:trHeight w:val="258"/>
        </w:trPr>
        <w:tc>
          <w:tcPr>
            <w:tcW w:w="1533" w:type="dxa"/>
          </w:tcPr>
          <w:p w14:paraId="7E7F0F48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162" w:type="dxa"/>
          </w:tcPr>
          <w:p w14:paraId="6B7A33C4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«Предметный мир» (предметы и их свойства)</w:t>
            </w:r>
          </w:p>
        </w:tc>
        <w:tc>
          <w:tcPr>
            <w:tcW w:w="4079" w:type="dxa"/>
          </w:tcPr>
          <w:p w14:paraId="4A20D4B9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Гончар, косторез, коваль, антиквар </w:t>
            </w:r>
          </w:p>
        </w:tc>
      </w:tr>
      <w:tr w:rsidR="00FB2C7E" w:rsidRPr="00FB2C7E" w14:paraId="7210CCBB" w14:textId="77777777" w:rsidTr="00FB2C7E">
        <w:trPr>
          <w:trHeight w:val="853"/>
        </w:trPr>
        <w:tc>
          <w:tcPr>
            <w:tcW w:w="1533" w:type="dxa"/>
          </w:tcPr>
          <w:p w14:paraId="1A757E35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162" w:type="dxa"/>
          </w:tcPr>
          <w:p w14:paraId="287775AC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«Волшебство, которое помогает» (Этикет)</w:t>
            </w:r>
          </w:p>
        </w:tc>
        <w:tc>
          <w:tcPr>
            <w:tcW w:w="4079" w:type="dxa"/>
          </w:tcPr>
          <w:p w14:paraId="09EA06BA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Работники детского кафе: администратор, кондитер, повар, официант</w:t>
            </w:r>
          </w:p>
        </w:tc>
      </w:tr>
      <w:tr w:rsidR="00FB2C7E" w:rsidRPr="00FB2C7E" w14:paraId="2BBDCED7" w14:textId="77777777" w:rsidTr="00FB2C7E">
        <w:trPr>
          <w:trHeight w:val="853"/>
        </w:trPr>
        <w:tc>
          <w:tcPr>
            <w:tcW w:w="1533" w:type="dxa"/>
          </w:tcPr>
          <w:p w14:paraId="098B26DC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162" w:type="dxa"/>
          </w:tcPr>
          <w:p w14:paraId="3A5E8264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4079" w:type="dxa"/>
          </w:tcPr>
          <w:p w14:paraId="56BD0035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Профессии, династии, представленные в семьях воспитанников</w:t>
            </w:r>
          </w:p>
        </w:tc>
      </w:tr>
      <w:tr w:rsidR="00FB2C7E" w:rsidRPr="00FB2C7E" w14:paraId="55726940" w14:textId="77777777" w:rsidTr="00FB2C7E">
        <w:trPr>
          <w:trHeight w:val="232"/>
        </w:trPr>
        <w:tc>
          <w:tcPr>
            <w:tcW w:w="10774" w:type="dxa"/>
            <w:gridSpan w:val="3"/>
          </w:tcPr>
          <w:p w14:paraId="2BB4E2ED" w14:textId="77777777" w:rsidR="00FB2C7E" w:rsidRPr="00FB2C7E" w:rsidRDefault="00FB2C7E" w:rsidP="00FB2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i/>
                <w:sz w:val="24"/>
                <w:szCs w:val="24"/>
              </w:rPr>
              <w:t>Декабрь. «Вот пришла сама раскрасавица зима»</w:t>
            </w:r>
          </w:p>
        </w:tc>
      </w:tr>
      <w:tr w:rsidR="00FB2C7E" w:rsidRPr="00FB2C7E" w14:paraId="53E4E550" w14:textId="77777777" w:rsidTr="00FB2C7E">
        <w:trPr>
          <w:trHeight w:val="569"/>
        </w:trPr>
        <w:tc>
          <w:tcPr>
            <w:tcW w:w="1533" w:type="dxa"/>
          </w:tcPr>
          <w:p w14:paraId="213C9D36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5н. ноя-2 н. декабря </w:t>
            </w:r>
          </w:p>
        </w:tc>
        <w:tc>
          <w:tcPr>
            <w:tcW w:w="5162" w:type="dxa"/>
          </w:tcPr>
          <w:p w14:paraId="2D67D5BE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«Зимушка хрустальная»</w:t>
            </w:r>
          </w:p>
        </w:tc>
        <w:tc>
          <w:tcPr>
            <w:tcW w:w="4079" w:type="dxa"/>
          </w:tcPr>
          <w:p w14:paraId="037FAB8D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Скульптор по льду</w:t>
            </w:r>
          </w:p>
        </w:tc>
      </w:tr>
      <w:tr w:rsidR="00FB2C7E" w:rsidRPr="00FB2C7E" w14:paraId="5B8AC1FC" w14:textId="77777777" w:rsidTr="00FB2C7E">
        <w:trPr>
          <w:trHeight w:val="284"/>
        </w:trPr>
        <w:tc>
          <w:tcPr>
            <w:tcW w:w="1533" w:type="dxa"/>
          </w:tcPr>
          <w:p w14:paraId="0F3E0488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5162" w:type="dxa"/>
          </w:tcPr>
          <w:p w14:paraId="5940A069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«Новый год у ворот!»</w:t>
            </w:r>
          </w:p>
        </w:tc>
        <w:tc>
          <w:tcPr>
            <w:tcW w:w="4079" w:type="dxa"/>
          </w:tcPr>
          <w:p w14:paraId="1F56AF2B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Аниматор, артист эстрады и театра</w:t>
            </w:r>
          </w:p>
        </w:tc>
      </w:tr>
      <w:tr w:rsidR="00FB2C7E" w:rsidRPr="00FB2C7E" w14:paraId="539F2712" w14:textId="77777777" w:rsidTr="00FB2C7E">
        <w:trPr>
          <w:trHeight w:val="258"/>
        </w:trPr>
        <w:tc>
          <w:tcPr>
            <w:tcW w:w="10774" w:type="dxa"/>
            <w:gridSpan w:val="3"/>
          </w:tcPr>
          <w:p w14:paraId="7540D7AE" w14:textId="77777777" w:rsidR="00FB2C7E" w:rsidRPr="00BB7B16" w:rsidRDefault="00FB2C7E" w:rsidP="00BB7B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B16">
              <w:rPr>
                <w:rFonts w:ascii="Times New Roman" w:hAnsi="Times New Roman" w:cs="Times New Roman"/>
                <w:i/>
                <w:sz w:val="24"/>
                <w:szCs w:val="24"/>
              </w:rPr>
              <w:t>Январь «Наши любимые игры, игрушки, занятия»</w:t>
            </w:r>
          </w:p>
        </w:tc>
      </w:tr>
      <w:tr w:rsidR="00FB2C7E" w:rsidRPr="00FB2C7E" w14:paraId="5CEFB75A" w14:textId="77777777" w:rsidTr="00FB2C7E">
        <w:trPr>
          <w:trHeight w:val="284"/>
        </w:trPr>
        <w:tc>
          <w:tcPr>
            <w:tcW w:w="1533" w:type="dxa"/>
          </w:tcPr>
          <w:p w14:paraId="1BAAB6EE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3- неделя</w:t>
            </w:r>
          </w:p>
        </w:tc>
        <w:tc>
          <w:tcPr>
            <w:tcW w:w="5162" w:type="dxa"/>
          </w:tcPr>
          <w:p w14:paraId="7F3896AF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«Гжельская роспись»</w:t>
            </w:r>
          </w:p>
        </w:tc>
        <w:tc>
          <w:tcPr>
            <w:tcW w:w="4079" w:type="dxa"/>
          </w:tcPr>
          <w:p w14:paraId="38F9A9B1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7E" w:rsidRPr="00FB2C7E" w14:paraId="4B4DD110" w14:textId="77777777" w:rsidTr="00FB2C7E">
        <w:trPr>
          <w:trHeight w:val="543"/>
        </w:trPr>
        <w:tc>
          <w:tcPr>
            <w:tcW w:w="1533" w:type="dxa"/>
          </w:tcPr>
          <w:p w14:paraId="7359DF8B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162" w:type="dxa"/>
          </w:tcPr>
          <w:p w14:paraId="59E1CE42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«Зимние виды спорта и забавы»</w:t>
            </w:r>
          </w:p>
        </w:tc>
        <w:tc>
          <w:tcPr>
            <w:tcW w:w="4079" w:type="dxa"/>
          </w:tcPr>
          <w:p w14:paraId="46B29012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Спортивный комментатор, спорт. судья</w:t>
            </w:r>
          </w:p>
        </w:tc>
      </w:tr>
      <w:tr w:rsidR="00FB2C7E" w:rsidRPr="00FB2C7E" w14:paraId="5A51382B" w14:textId="77777777" w:rsidTr="00FB2C7E">
        <w:trPr>
          <w:trHeight w:val="569"/>
        </w:trPr>
        <w:tc>
          <w:tcPr>
            <w:tcW w:w="1533" w:type="dxa"/>
          </w:tcPr>
          <w:p w14:paraId="035A3A71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162" w:type="dxa"/>
          </w:tcPr>
          <w:p w14:paraId="3780BC8B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4079" w:type="dxa"/>
          </w:tcPr>
          <w:p w14:paraId="60CE02E0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водитель, логист, экспедитор, диспетчер, механик, автослесарь </w:t>
            </w:r>
          </w:p>
        </w:tc>
      </w:tr>
      <w:tr w:rsidR="00FB2C7E" w:rsidRPr="00FB2C7E" w14:paraId="7AA40664" w14:textId="77777777" w:rsidTr="00FB2C7E">
        <w:trPr>
          <w:trHeight w:val="258"/>
        </w:trPr>
        <w:tc>
          <w:tcPr>
            <w:tcW w:w="10774" w:type="dxa"/>
            <w:gridSpan w:val="3"/>
          </w:tcPr>
          <w:p w14:paraId="78E4BFEE" w14:textId="77777777" w:rsidR="00FB2C7E" w:rsidRPr="00FB2C7E" w:rsidRDefault="00FB2C7E" w:rsidP="00FB2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«Служу Отечеству»</w:t>
            </w:r>
          </w:p>
        </w:tc>
      </w:tr>
      <w:tr w:rsidR="00FB2C7E" w:rsidRPr="00FB2C7E" w14:paraId="2DF05788" w14:textId="77777777" w:rsidTr="00FB2C7E">
        <w:trPr>
          <w:trHeight w:val="853"/>
        </w:trPr>
        <w:tc>
          <w:tcPr>
            <w:tcW w:w="1533" w:type="dxa"/>
          </w:tcPr>
          <w:p w14:paraId="01963121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6 н января -1 н </w:t>
            </w:r>
            <w:proofErr w:type="spell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5162" w:type="dxa"/>
          </w:tcPr>
          <w:p w14:paraId="79E769C5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«Народная игрушка»</w:t>
            </w:r>
          </w:p>
        </w:tc>
        <w:tc>
          <w:tcPr>
            <w:tcW w:w="4079" w:type="dxa"/>
          </w:tcPr>
          <w:p w14:paraId="3DD19FE8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Менеджер реставратор, повар, экскурсовод, врач, хранитель, дворник, искатель)</w:t>
            </w:r>
          </w:p>
        </w:tc>
      </w:tr>
      <w:tr w:rsidR="00FB2C7E" w:rsidRPr="00FB2C7E" w14:paraId="239E42A6" w14:textId="77777777" w:rsidTr="00413120">
        <w:trPr>
          <w:trHeight w:val="591"/>
        </w:trPr>
        <w:tc>
          <w:tcPr>
            <w:tcW w:w="1533" w:type="dxa"/>
          </w:tcPr>
          <w:p w14:paraId="785AC47C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2- неделя</w:t>
            </w:r>
          </w:p>
        </w:tc>
        <w:tc>
          <w:tcPr>
            <w:tcW w:w="5162" w:type="dxa"/>
          </w:tcPr>
          <w:p w14:paraId="4D30BF35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«Я и моя безопасность»</w:t>
            </w:r>
          </w:p>
        </w:tc>
        <w:tc>
          <w:tcPr>
            <w:tcW w:w="4079" w:type="dxa"/>
          </w:tcPr>
          <w:p w14:paraId="62243F53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Эколог, спасате</w:t>
            </w:r>
            <w:r w:rsidR="00413120">
              <w:rPr>
                <w:rFonts w:ascii="Times New Roman" w:hAnsi="Times New Roman" w:cs="Times New Roman"/>
                <w:sz w:val="24"/>
                <w:szCs w:val="24"/>
              </w:rPr>
              <w:t>ль МЧС, инкассатор, полицейский</w:t>
            </w:r>
          </w:p>
        </w:tc>
      </w:tr>
      <w:tr w:rsidR="00FB2C7E" w:rsidRPr="00FB2C7E" w14:paraId="42E45DB4" w14:textId="77777777" w:rsidTr="00FB2C7E">
        <w:trPr>
          <w:trHeight w:val="569"/>
        </w:trPr>
        <w:tc>
          <w:tcPr>
            <w:tcW w:w="1533" w:type="dxa"/>
          </w:tcPr>
          <w:p w14:paraId="096F9893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5162" w:type="dxa"/>
          </w:tcPr>
          <w:p w14:paraId="193CF0B5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«Наша армия сильна» </w:t>
            </w:r>
          </w:p>
        </w:tc>
        <w:tc>
          <w:tcPr>
            <w:tcW w:w="4079" w:type="dxa"/>
          </w:tcPr>
          <w:p w14:paraId="51EB1729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Военный: моряк, пехотинец, летчик, радист</w:t>
            </w:r>
          </w:p>
        </w:tc>
      </w:tr>
      <w:tr w:rsidR="00FB2C7E" w:rsidRPr="00FB2C7E" w14:paraId="6536B9B0" w14:textId="77777777" w:rsidTr="00FB2C7E">
        <w:trPr>
          <w:trHeight w:val="258"/>
        </w:trPr>
        <w:tc>
          <w:tcPr>
            <w:tcW w:w="10774" w:type="dxa"/>
            <w:gridSpan w:val="3"/>
          </w:tcPr>
          <w:p w14:paraId="4DEBAC1D" w14:textId="77777777" w:rsidR="00FB2C7E" w:rsidRPr="00FB2C7E" w:rsidRDefault="00FB2C7E" w:rsidP="00FB2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i/>
                <w:sz w:val="24"/>
                <w:szCs w:val="24"/>
              </w:rPr>
              <w:t>Март. «Весна идет, весне дорогу!»</w:t>
            </w:r>
          </w:p>
        </w:tc>
      </w:tr>
      <w:tr w:rsidR="00FB2C7E" w:rsidRPr="00FB2C7E" w14:paraId="529B5AC0" w14:textId="77777777" w:rsidTr="00FB2C7E">
        <w:trPr>
          <w:trHeight w:val="853"/>
        </w:trPr>
        <w:tc>
          <w:tcPr>
            <w:tcW w:w="1533" w:type="dxa"/>
          </w:tcPr>
          <w:p w14:paraId="7F7E7704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5 н февраля, 2 н марта</w:t>
            </w:r>
          </w:p>
        </w:tc>
        <w:tc>
          <w:tcPr>
            <w:tcW w:w="5162" w:type="dxa"/>
          </w:tcPr>
          <w:p w14:paraId="31A8CBBD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4079" w:type="dxa"/>
          </w:tcPr>
          <w:p w14:paraId="339CF218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Парикмахер-модельер, </w:t>
            </w:r>
            <w:proofErr w:type="spell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барбер</w:t>
            </w:r>
            <w:proofErr w:type="spellEnd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, мастер маникюра, </w:t>
            </w:r>
            <w:proofErr w:type="spell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лешмейкер</w:t>
            </w:r>
            <w:proofErr w:type="spellEnd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, косметолог</w:t>
            </w:r>
          </w:p>
          <w:p w14:paraId="270053CB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Визажист,SPA</w:t>
            </w:r>
            <w:proofErr w:type="spellEnd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-массажист</w:t>
            </w:r>
          </w:p>
        </w:tc>
      </w:tr>
      <w:tr w:rsidR="00FB2C7E" w:rsidRPr="00FB2C7E" w14:paraId="5E201556" w14:textId="77777777" w:rsidTr="00FB2C7E">
        <w:trPr>
          <w:trHeight w:val="258"/>
        </w:trPr>
        <w:tc>
          <w:tcPr>
            <w:tcW w:w="1533" w:type="dxa"/>
          </w:tcPr>
          <w:p w14:paraId="2CF566F2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162" w:type="dxa"/>
          </w:tcPr>
          <w:p w14:paraId="5D7B1AAB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«Городецкая роспись»</w:t>
            </w:r>
          </w:p>
        </w:tc>
        <w:tc>
          <w:tcPr>
            <w:tcW w:w="4079" w:type="dxa"/>
          </w:tcPr>
          <w:p w14:paraId="56BAFA45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7E" w:rsidRPr="00FB2C7E" w14:paraId="4930FAE0" w14:textId="77777777" w:rsidTr="00FB2C7E">
        <w:trPr>
          <w:trHeight w:val="569"/>
        </w:trPr>
        <w:tc>
          <w:tcPr>
            <w:tcW w:w="1533" w:type="dxa"/>
          </w:tcPr>
          <w:p w14:paraId="0FDF7024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4 н марта-1 н апреля</w:t>
            </w:r>
          </w:p>
        </w:tc>
        <w:tc>
          <w:tcPr>
            <w:tcW w:w="5162" w:type="dxa"/>
          </w:tcPr>
          <w:p w14:paraId="09DDDE23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«Театральная весна»</w:t>
            </w:r>
          </w:p>
        </w:tc>
        <w:tc>
          <w:tcPr>
            <w:tcW w:w="4079" w:type="dxa"/>
          </w:tcPr>
          <w:p w14:paraId="1F9F9C04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Гример, декоратор, </w:t>
            </w:r>
            <w:proofErr w:type="spell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светооператор</w:t>
            </w:r>
            <w:proofErr w:type="spellEnd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,  сценарист, режиссер, актер</w:t>
            </w:r>
          </w:p>
        </w:tc>
      </w:tr>
      <w:tr w:rsidR="00FB2C7E" w:rsidRPr="00FB2C7E" w14:paraId="07C876E7" w14:textId="77777777" w:rsidTr="00FB2C7E">
        <w:trPr>
          <w:trHeight w:val="284"/>
        </w:trPr>
        <w:tc>
          <w:tcPr>
            <w:tcW w:w="10774" w:type="dxa"/>
            <w:gridSpan w:val="3"/>
          </w:tcPr>
          <w:p w14:paraId="771550C4" w14:textId="77777777" w:rsidR="00FB2C7E" w:rsidRPr="00FB2C7E" w:rsidRDefault="00FB2C7E" w:rsidP="00FB2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i/>
                <w:sz w:val="24"/>
                <w:szCs w:val="24"/>
              </w:rPr>
              <w:t>Апрель «Встреча весны»</w:t>
            </w:r>
          </w:p>
        </w:tc>
      </w:tr>
      <w:tr w:rsidR="00FB2C7E" w:rsidRPr="00FB2C7E" w14:paraId="6673BBC0" w14:textId="77777777" w:rsidTr="00413120">
        <w:trPr>
          <w:trHeight w:val="428"/>
        </w:trPr>
        <w:tc>
          <w:tcPr>
            <w:tcW w:w="1533" w:type="dxa"/>
          </w:tcPr>
          <w:p w14:paraId="30862D99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 2- 3н апреля</w:t>
            </w:r>
          </w:p>
        </w:tc>
        <w:tc>
          <w:tcPr>
            <w:tcW w:w="5162" w:type="dxa"/>
          </w:tcPr>
          <w:p w14:paraId="26900A78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«На космической орбите»</w:t>
            </w:r>
          </w:p>
        </w:tc>
        <w:tc>
          <w:tcPr>
            <w:tcW w:w="4079" w:type="dxa"/>
          </w:tcPr>
          <w:p w14:paraId="7EEE66CC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Космонавт, астроном</w:t>
            </w:r>
          </w:p>
          <w:p w14:paraId="1AEA8BB6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космический биолог, инженер-робототехник,</w:t>
            </w:r>
          </w:p>
          <w:p w14:paraId="32FE724D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телекоммуникациям и </w:t>
            </w:r>
            <w:r w:rsidRPr="00FB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</w:t>
            </w:r>
          </w:p>
        </w:tc>
      </w:tr>
      <w:tr w:rsidR="00FB2C7E" w:rsidRPr="00FB2C7E" w14:paraId="41435116" w14:textId="77777777" w:rsidTr="00FB2C7E">
        <w:trPr>
          <w:trHeight w:val="543"/>
        </w:trPr>
        <w:tc>
          <w:tcPr>
            <w:tcW w:w="1533" w:type="dxa"/>
          </w:tcPr>
          <w:p w14:paraId="00F6B568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5162" w:type="dxa"/>
          </w:tcPr>
          <w:p w14:paraId="139A058A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«Весенние деньки»</w:t>
            </w:r>
          </w:p>
        </w:tc>
        <w:tc>
          <w:tcPr>
            <w:tcW w:w="4079" w:type="dxa"/>
          </w:tcPr>
          <w:p w14:paraId="16D33FCD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Фермер, садовод, ландшафтный дизайнер, дворник</w:t>
            </w:r>
          </w:p>
        </w:tc>
      </w:tr>
      <w:tr w:rsidR="00FB2C7E" w:rsidRPr="00FB2C7E" w14:paraId="10F6B70D" w14:textId="77777777" w:rsidTr="00FB2C7E">
        <w:trPr>
          <w:trHeight w:val="569"/>
        </w:trPr>
        <w:tc>
          <w:tcPr>
            <w:tcW w:w="1533" w:type="dxa"/>
          </w:tcPr>
          <w:p w14:paraId="4E8A7E43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5 н. апреля -2 н. мая</w:t>
            </w:r>
          </w:p>
        </w:tc>
        <w:tc>
          <w:tcPr>
            <w:tcW w:w="5162" w:type="dxa"/>
          </w:tcPr>
          <w:p w14:paraId="321ABA97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 Майские праздники»</w:t>
            </w:r>
          </w:p>
        </w:tc>
        <w:tc>
          <w:tcPr>
            <w:tcW w:w="4079" w:type="dxa"/>
          </w:tcPr>
          <w:p w14:paraId="4674FC0F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7E" w:rsidRPr="00FB2C7E" w14:paraId="1AE9FE11" w14:textId="77777777" w:rsidTr="00FB2C7E">
        <w:trPr>
          <w:trHeight w:val="258"/>
        </w:trPr>
        <w:tc>
          <w:tcPr>
            <w:tcW w:w="10774" w:type="dxa"/>
            <w:gridSpan w:val="3"/>
          </w:tcPr>
          <w:p w14:paraId="63D91AE7" w14:textId="77777777" w:rsidR="00FB2C7E" w:rsidRPr="00FB2C7E" w:rsidRDefault="00FB2C7E" w:rsidP="00FB2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i/>
                <w:sz w:val="24"/>
                <w:szCs w:val="24"/>
              </w:rPr>
              <w:t>Май «Весна. Победа. Радость»</w:t>
            </w:r>
          </w:p>
        </w:tc>
      </w:tr>
      <w:tr w:rsidR="00FB2C7E" w:rsidRPr="00FB2C7E" w14:paraId="57B0A940" w14:textId="77777777" w:rsidTr="00FB2C7E">
        <w:trPr>
          <w:trHeight w:val="1137"/>
        </w:trPr>
        <w:tc>
          <w:tcPr>
            <w:tcW w:w="1533" w:type="dxa"/>
          </w:tcPr>
          <w:p w14:paraId="1DC4861A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3 -4 неделя</w:t>
            </w:r>
          </w:p>
        </w:tc>
        <w:tc>
          <w:tcPr>
            <w:tcW w:w="5162" w:type="dxa"/>
          </w:tcPr>
          <w:p w14:paraId="17596891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«Мир профессий»  региональный компонент</w:t>
            </w:r>
          </w:p>
        </w:tc>
        <w:tc>
          <w:tcPr>
            <w:tcW w:w="4079" w:type="dxa"/>
          </w:tcPr>
          <w:p w14:paraId="5C0D4356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Нефтяник, электромонтер, бурильщик, химик, физик,</w:t>
            </w:r>
          </w:p>
          <w:p w14:paraId="03DD3115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инженер-конструктор, биолог, инженер-испытатель.</w:t>
            </w:r>
          </w:p>
        </w:tc>
      </w:tr>
      <w:tr w:rsidR="00FB2C7E" w:rsidRPr="00FB2C7E" w14:paraId="39A41D3D" w14:textId="77777777" w:rsidTr="00FB2C7E">
        <w:trPr>
          <w:trHeight w:val="569"/>
        </w:trPr>
        <w:tc>
          <w:tcPr>
            <w:tcW w:w="1533" w:type="dxa"/>
          </w:tcPr>
          <w:p w14:paraId="2F59E60D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5 н мая 1 неделя июня</w:t>
            </w:r>
          </w:p>
        </w:tc>
        <w:tc>
          <w:tcPr>
            <w:tcW w:w="5162" w:type="dxa"/>
          </w:tcPr>
          <w:p w14:paraId="26DB467C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«Счастливое детство»</w:t>
            </w:r>
          </w:p>
        </w:tc>
        <w:tc>
          <w:tcPr>
            <w:tcW w:w="4079" w:type="dxa"/>
          </w:tcPr>
          <w:p w14:paraId="452BBAA5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Репетитор, аниматор, оператор луна парка</w:t>
            </w:r>
          </w:p>
        </w:tc>
      </w:tr>
      <w:tr w:rsidR="00FB2C7E" w:rsidRPr="00FB2C7E" w14:paraId="4477B75F" w14:textId="77777777" w:rsidTr="00FB2C7E">
        <w:trPr>
          <w:trHeight w:val="258"/>
        </w:trPr>
        <w:tc>
          <w:tcPr>
            <w:tcW w:w="10774" w:type="dxa"/>
            <w:gridSpan w:val="3"/>
          </w:tcPr>
          <w:p w14:paraId="68028A12" w14:textId="77777777" w:rsidR="00FB2C7E" w:rsidRPr="00FB2C7E" w:rsidRDefault="00FB2C7E" w:rsidP="00FB2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i/>
                <w:sz w:val="24"/>
                <w:szCs w:val="24"/>
              </w:rPr>
              <w:t>Июнь «Долгожданная пора тебя любит детвора!»</w:t>
            </w:r>
          </w:p>
        </w:tc>
      </w:tr>
      <w:tr w:rsidR="00FB2C7E" w:rsidRPr="00FB2C7E" w14:paraId="5D37A72B" w14:textId="77777777" w:rsidTr="00FB2C7E">
        <w:trPr>
          <w:trHeight w:val="284"/>
        </w:trPr>
        <w:tc>
          <w:tcPr>
            <w:tcW w:w="1533" w:type="dxa"/>
          </w:tcPr>
          <w:p w14:paraId="3FC28164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162" w:type="dxa"/>
          </w:tcPr>
          <w:p w14:paraId="23EAB6EA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«Галилео, Галилей » (Опыты) </w:t>
            </w:r>
          </w:p>
        </w:tc>
        <w:tc>
          <w:tcPr>
            <w:tcW w:w="4079" w:type="dxa"/>
          </w:tcPr>
          <w:p w14:paraId="7E7803D3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Биотехнолог, физик, химик</w:t>
            </w:r>
          </w:p>
        </w:tc>
      </w:tr>
      <w:tr w:rsidR="00FB2C7E" w:rsidRPr="00FB2C7E" w14:paraId="46024F5F" w14:textId="77777777" w:rsidTr="00FB2C7E">
        <w:trPr>
          <w:trHeight w:val="284"/>
        </w:trPr>
        <w:tc>
          <w:tcPr>
            <w:tcW w:w="1533" w:type="dxa"/>
          </w:tcPr>
          <w:p w14:paraId="3B14FDA7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162" w:type="dxa"/>
          </w:tcPr>
          <w:p w14:paraId="2F53D220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 Безопасное лето»</w:t>
            </w:r>
          </w:p>
        </w:tc>
        <w:tc>
          <w:tcPr>
            <w:tcW w:w="4079" w:type="dxa"/>
          </w:tcPr>
          <w:p w14:paraId="3DB0E307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7E" w:rsidRPr="00FB2C7E" w14:paraId="7197A7B3" w14:textId="77777777" w:rsidTr="00FB2C7E">
        <w:trPr>
          <w:trHeight w:val="1112"/>
        </w:trPr>
        <w:tc>
          <w:tcPr>
            <w:tcW w:w="1533" w:type="dxa"/>
          </w:tcPr>
          <w:p w14:paraId="61ABC275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162" w:type="dxa"/>
          </w:tcPr>
          <w:p w14:paraId="154FDF45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«Мир путешествий»</w:t>
            </w:r>
          </w:p>
        </w:tc>
        <w:tc>
          <w:tcPr>
            <w:tcW w:w="4079" w:type="dxa"/>
          </w:tcPr>
          <w:p w14:paraId="34350899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агент, аниматор, сотрудник отеля, пилот, </w:t>
            </w:r>
            <w:proofErr w:type="gram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стюардесса,  посол</w:t>
            </w:r>
            <w:proofErr w:type="gramEnd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, журналист-международник, блогер, переводчик.</w:t>
            </w:r>
          </w:p>
        </w:tc>
      </w:tr>
      <w:tr w:rsidR="00FB2C7E" w:rsidRPr="00FB2C7E" w14:paraId="6BCEBCC0" w14:textId="77777777" w:rsidTr="00FB2C7E">
        <w:trPr>
          <w:trHeight w:val="569"/>
        </w:trPr>
        <w:tc>
          <w:tcPr>
            <w:tcW w:w="1533" w:type="dxa"/>
          </w:tcPr>
          <w:p w14:paraId="6209813A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4 н -1 неделя июля</w:t>
            </w:r>
          </w:p>
        </w:tc>
        <w:tc>
          <w:tcPr>
            <w:tcW w:w="5162" w:type="dxa"/>
          </w:tcPr>
          <w:p w14:paraId="21AF6A02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«С днем рождения любимый город!»</w:t>
            </w:r>
          </w:p>
        </w:tc>
        <w:tc>
          <w:tcPr>
            <w:tcW w:w="4079" w:type="dxa"/>
          </w:tcPr>
          <w:p w14:paraId="6182A3B2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Пиротехник, продавец, архитектор, банкир, мэр</w:t>
            </w:r>
          </w:p>
        </w:tc>
      </w:tr>
      <w:tr w:rsidR="00FB2C7E" w:rsidRPr="00FB2C7E" w14:paraId="368E7141" w14:textId="77777777" w:rsidTr="00FB2C7E">
        <w:trPr>
          <w:trHeight w:val="284"/>
        </w:trPr>
        <w:tc>
          <w:tcPr>
            <w:tcW w:w="10774" w:type="dxa"/>
            <w:gridSpan w:val="3"/>
          </w:tcPr>
          <w:p w14:paraId="752C10D3" w14:textId="77777777" w:rsidR="00FB2C7E" w:rsidRPr="00FB2C7E" w:rsidRDefault="00FB2C7E" w:rsidP="00FB2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i/>
                <w:sz w:val="24"/>
                <w:szCs w:val="24"/>
              </w:rPr>
              <w:t>Июль «Долгожданная пора тебя любит детвора!»</w:t>
            </w:r>
          </w:p>
        </w:tc>
      </w:tr>
      <w:tr w:rsidR="00FB2C7E" w:rsidRPr="00FB2C7E" w14:paraId="217E2881" w14:textId="77777777" w:rsidTr="00FB2C7E">
        <w:trPr>
          <w:trHeight w:val="258"/>
        </w:trPr>
        <w:tc>
          <w:tcPr>
            <w:tcW w:w="1533" w:type="dxa"/>
          </w:tcPr>
          <w:p w14:paraId="119B952C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162" w:type="dxa"/>
          </w:tcPr>
          <w:p w14:paraId="18B66233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</w:t>
            </w:r>
          </w:p>
        </w:tc>
        <w:tc>
          <w:tcPr>
            <w:tcW w:w="4079" w:type="dxa"/>
          </w:tcPr>
          <w:p w14:paraId="27E1EE42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Пожарный, водитель</w:t>
            </w:r>
          </w:p>
        </w:tc>
      </w:tr>
      <w:tr w:rsidR="00FB2C7E" w:rsidRPr="00FB2C7E" w14:paraId="50FC6A5A" w14:textId="77777777" w:rsidTr="00FB2C7E">
        <w:trPr>
          <w:trHeight w:val="284"/>
        </w:trPr>
        <w:tc>
          <w:tcPr>
            <w:tcW w:w="1533" w:type="dxa"/>
          </w:tcPr>
          <w:p w14:paraId="7FE49E1F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162" w:type="dxa"/>
          </w:tcPr>
          <w:p w14:paraId="0093137C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«Аскорбинка и ее друзья</w:t>
            </w:r>
          </w:p>
        </w:tc>
        <w:tc>
          <w:tcPr>
            <w:tcW w:w="4079" w:type="dxa"/>
          </w:tcPr>
          <w:p w14:paraId="255F3837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Фармацевт, фермер, продавец</w:t>
            </w:r>
          </w:p>
        </w:tc>
      </w:tr>
      <w:tr w:rsidR="00FB2C7E" w:rsidRPr="00FB2C7E" w14:paraId="7030F946" w14:textId="77777777" w:rsidTr="00FB2C7E">
        <w:trPr>
          <w:trHeight w:val="543"/>
        </w:trPr>
        <w:tc>
          <w:tcPr>
            <w:tcW w:w="1533" w:type="dxa"/>
          </w:tcPr>
          <w:p w14:paraId="7E88D1E6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4 – 5 неделя июля</w:t>
            </w:r>
          </w:p>
        </w:tc>
        <w:tc>
          <w:tcPr>
            <w:tcW w:w="5162" w:type="dxa"/>
          </w:tcPr>
          <w:p w14:paraId="61E96CEC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«Живая природа летом»</w:t>
            </w:r>
          </w:p>
        </w:tc>
        <w:tc>
          <w:tcPr>
            <w:tcW w:w="4079" w:type="dxa"/>
          </w:tcPr>
          <w:p w14:paraId="53048A0D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Энтомолог, ботаник</w:t>
            </w:r>
          </w:p>
        </w:tc>
      </w:tr>
      <w:tr w:rsidR="00FB2C7E" w:rsidRPr="00FB2C7E" w14:paraId="2461B9EB" w14:textId="77777777" w:rsidTr="00FB2C7E">
        <w:trPr>
          <w:trHeight w:val="569"/>
        </w:trPr>
        <w:tc>
          <w:tcPr>
            <w:tcW w:w="1533" w:type="dxa"/>
          </w:tcPr>
          <w:p w14:paraId="21D7E97E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6 н и 1 н августа</w:t>
            </w:r>
          </w:p>
        </w:tc>
        <w:tc>
          <w:tcPr>
            <w:tcW w:w="5162" w:type="dxa"/>
          </w:tcPr>
          <w:p w14:paraId="73255260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«Олимпийские игры»</w:t>
            </w:r>
          </w:p>
        </w:tc>
        <w:tc>
          <w:tcPr>
            <w:tcW w:w="4079" w:type="dxa"/>
          </w:tcPr>
          <w:p w14:paraId="79D61147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Гринкипер</w:t>
            </w:r>
            <w:proofErr w:type="spellEnd"/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, спортивный аналитик</w:t>
            </w:r>
          </w:p>
        </w:tc>
      </w:tr>
      <w:tr w:rsidR="00FB2C7E" w:rsidRPr="00FB2C7E" w14:paraId="5A7A61A2" w14:textId="77777777" w:rsidTr="00FB2C7E">
        <w:trPr>
          <w:trHeight w:val="258"/>
        </w:trPr>
        <w:tc>
          <w:tcPr>
            <w:tcW w:w="10774" w:type="dxa"/>
            <w:gridSpan w:val="3"/>
          </w:tcPr>
          <w:p w14:paraId="54264037" w14:textId="77777777" w:rsidR="00FB2C7E" w:rsidRPr="00FB2C7E" w:rsidRDefault="00FB2C7E" w:rsidP="00FB2C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i/>
                <w:sz w:val="24"/>
                <w:szCs w:val="24"/>
              </w:rPr>
              <w:t>Август  «Долгожданная пора тебя любит детвора!»</w:t>
            </w:r>
          </w:p>
        </w:tc>
      </w:tr>
      <w:tr w:rsidR="00FB2C7E" w:rsidRPr="00FB2C7E" w14:paraId="2F19B47C" w14:textId="77777777" w:rsidTr="00FB2C7E">
        <w:trPr>
          <w:trHeight w:val="284"/>
        </w:trPr>
        <w:tc>
          <w:tcPr>
            <w:tcW w:w="1533" w:type="dxa"/>
          </w:tcPr>
          <w:p w14:paraId="24007405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162" w:type="dxa"/>
          </w:tcPr>
          <w:p w14:paraId="406FBA6F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4079" w:type="dxa"/>
          </w:tcPr>
          <w:p w14:paraId="19500D44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инспектор ГИБДД, асфальтоукладчик</w:t>
            </w:r>
          </w:p>
        </w:tc>
      </w:tr>
      <w:tr w:rsidR="00FB2C7E" w:rsidRPr="00FB2C7E" w14:paraId="7CA0C702" w14:textId="77777777" w:rsidTr="00FB2C7E">
        <w:trPr>
          <w:trHeight w:val="258"/>
        </w:trPr>
        <w:tc>
          <w:tcPr>
            <w:tcW w:w="1533" w:type="dxa"/>
          </w:tcPr>
          <w:p w14:paraId="082DB72B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162" w:type="dxa"/>
          </w:tcPr>
          <w:p w14:paraId="5CD88FFC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«День рождения Тюменской области»</w:t>
            </w:r>
          </w:p>
        </w:tc>
        <w:tc>
          <w:tcPr>
            <w:tcW w:w="4079" w:type="dxa"/>
          </w:tcPr>
          <w:p w14:paraId="7B18AC8E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Губернатор, депутат</w:t>
            </w:r>
          </w:p>
        </w:tc>
      </w:tr>
      <w:tr w:rsidR="00FB2C7E" w:rsidRPr="00FB2C7E" w14:paraId="6E7DA3EC" w14:textId="77777777" w:rsidTr="00FB2C7E">
        <w:trPr>
          <w:trHeight w:val="879"/>
        </w:trPr>
        <w:tc>
          <w:tcPr>
            <w:tcW w:w="1533" w:type="dxa"/>
          </w:tcPr>
          <w:p w14:paraId="3EFF88A5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4-5неделя</w:t>
            </w:r>
          </w:p>
        </w:tc>
        <w:tc>
          <w:tcPr>
            <w:tcW w:w="5162" w:type="dxa"/>
          </w:tcPr>
          <w:p w14:paraId="6C29F196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«Парк Юрского периода»</w:t>
            </w:r>
          </w:p>
        </w:tc>
        <w:tc>
          <w:tcPr>
            <w:tcW w:w="4079" w:type="dxa"/>
          </w:tcPr>
          <w:p w14:paraId="20260AEB" w14:textId="77777777" w:rsidR="00FB2C7E" w:rsidRPr="00FB2C7E" w:rsidRDefault="00FB2C7E" w:rsidP="00FB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7E">
              <w:rPr>
                <w:rFonts w:ascii="Times New Roman" w:hAnsi="Times New Roman" w:cs="Times New Roman"/>
                <w:sz w:val="24"/>
                <w:szCs w:val="24"/>
              </w:rPr>
              <w:t>Директор, кассир, рабочие по уборке территории, экскурсовод, повар, ветеринар.</w:t>
            </w:r>
          </w:p>
        </w:tc>
      </w:tr>
    </w:tbl>
    <w:p w14:paraId="65068AAB" w14:textId="77777777" w:rsidR="00FB2C7E" w:rsidRDefault="00FB2C7E" w:rsidP="002C0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2BEBA" w14:textId="77777777" w:rsidR="008915D6" w:rsidRDefault="004856EC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планирование позволило </w:t>
      </w:r>
      <w:r w:rsidRPr="004856EC">
        <w:rPr>
          <w:rFonts w:ascii="Times New Roman" w:hAnsi="Times New Roman" w:cs="Times New Roman"/>
          <w:sz w:val="28"/>
          <w:szCs w:val="28"/>
        </w:rPr>
        <w:t>сгруппировать содержание образования по ознакомлению детей с профессиями взрослых в соответствии с темой недели, профессиональными праздниками, временем года и сезонным трудом взрослых и пополнить предметную среду соответствующими материалами.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5BC208" w14:textId="77777777" w:rsidR="004856EC" w:rsidRDefault="004856EC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F8C4B" w14:textId="77777777" w:rsidR="00F16F8B" w:rsidRDefault="00F16F8B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5D57D" w14:textId="77777777" w:rsidR="00F16F8B" w:rsidRPr="008915D6" w:rsidRDefault="00F16F8B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BF7C0" w14:textId="77777777" w:rsidR="004F14EF" w:rsidRPr="005E2747" w:rsidRDefault="005E2747" w:rsidP="00543D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747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14EF" w:rsidRPr="005E2747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8915D6" w:rsidRPr="005E2747">
        <w:rPr>
          <w:rFonts w:ascii="Times New Roman" w:hAnsi="Times New Roman" w:cs="Times New Roman"/>
          <w:b/>
          <w:sz w:val="28"/>
          <w:szCs w:val="28"/>
        </w:rPr>
        <w:t>профориентационной работы с детьми 5-7 лет</w:t>
      </w:r>
    </w:p>
    <w:p w14:paraId="35DC4456" w14:textId="77777777" w:rsidR="000958C8" w:rsidRDefault="000958C8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C8">
        <w:rPr>
          <w:rFonts w:ascii="Times New Roman" w:hAnsi="Times New Roman" w:cs="Times New Roman"/>
          <w:sz w:val="28"/>
          <w:szCs w:val="28"/>
        </w:rPr>
        <w:t xml:space="preserve">В настоящее время проблема формирования представлений дошкольников о разных профессиях практически не разработана в науке. Несмотря на это, всем ясна важнейшая роль представлений у дошкольников о людях разных профессий. В наши дни профессий стало очень много. Их уже много тысяч. И все время появляются все новые и новые. Подрастающему поколению очень трудно ориентироваться в мире профессий. Даже если ребенок и был на работе у мамы или папы, он так и не понял сути из профессиональной деятельности. Необходимо способствовать социализации и адаптации подрастающего поколения в окружающем мире. </w:t>
      </w:r>
    </w:p>
    <w:p w14:paraId="5E366AF0" w14:textId="77777777" w:rsidR="000958C8" w:rsidRDefault="000958C8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C8">
        <w:rPr>
          <w:rFonts w:ascii="Times New Roman" w:hAnsi="Times New Roman" w:cs="Times New Roman"/>
          <w:sz w:val="28"/>
          <w:szCs w:val="28"/>
        </w:rPr>
        <w:t>Очень важно с детского сада знакомить ребенка с профессиями, рассказать о тех качествах характера, которых требует то или иное занятие. Часто дети выбирают те же профессии, которые имеют их родители. Так рождаются династии врачей, учителей, воспитателей, артистов, поэтов и т. д. Поэтому основное направление в работе с детьми старшего дошкольного возраста ориентировано на выявление на ранних ступенях развития способностей детей дошкольного возраста, к разным видам деятельности, обеспечение реализации интересов, способностей, склонностей дошкольников. Поэтому я считаю, что толчок в выборе профессии может послужить и ИКТ</w:t>
      </w:r>
      <w:r w:rsidR="00FE0065">
        <w:rPr>
          <w:rFonts w:ascii="Times New Roman" w:hAnsi="Times New Roman" w:cs="Times New Roman"/>
          <w:sz w:val="28"/>
          <w:szCs w:val="28"/>
        </w:rPr>
        <w:t>-игра</w:t>
      </w:r>
      <w:r w:rsidRPr="000958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B14EE7" w14:textId="77777777" w:rsidR="000958C8" w:rsidRDefault="000958C8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C8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информационно-коммуникативных технологий в дошкольном образовании позволяет расширить и творческие возможности педагога. Именно в детском саду можно применить весь накопленный опыт, знания и умения, творческий подход. А занятия, проведенные в ДОУ с использованием электронных изданий образовательного направления, надолго запомнятся детям. </w:t>
      </w:r>
    </w:p>
    <w:p w14:paraId="752CEC53" w14:textId="77777777" w:rsidR="000958C8" w:rsidRDefault="000958C8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C8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958C8">
        <w:rPr>
          <w:rFonts w:ascii="Times New Roman" w:hAnsi="Times New Roman" w:cs="Times New Roman"/>
          <w:sz w:val="28"/>
          <w:szCs w:val="28"/>
        </w:rPr>
        <w:t xml:space="preserve">использую разнообразный иллюстративный материал, который дает возможность быстрее достичь намеченной цели во время НОД и совместной деятельности с детьми. А использование информационных технологий позволяет сделать </w:t>
      </w:r>
      <w:r w:rsidRPr="000958C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 процесс зрелищным, информационно богатым и комфортным для восприятия ребенком. </w:t>
      </w:r>
    </w:p>
    <w:p w14:paraId="57732862" w14:textId="77777777" w:rsidR="00050AD1" w:rsidRPr="00050AD1" w:rsidRDefault="00050AD1" w:rsidP="00050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D1">
        <w:rPr>
          <w:rFonts w:ascii="Times New Roman" w:hAnsi="Times New Roman" w:cs="Times New Roman"/>
          <w:sz w:val="28"/>
          <w:szCs w:val="28"/>
        </w:rPr>
        <w:t xml:space="preserve">Для формирования ранней профориентации воспитанников я использую следующие современные </w:t>
      </w:r>
      <w:r w:rsidRPr="00F5093F">
        <w:rPr>
          <w:rFonts w:ascii="Times New Roman" w:hAnsi="Times New Roman" w:cs="Times New Roman"/>
          <w:bCs/>
          <w:sz w:val="28"/>
          <w:szCs w:val="28"/>
        </w:rPr>
        <w:t>формы работы:</w:t>
      </w:r>
    </w:p>
    <w:p w14:paraId="77E117BB" w14:textId="77777777" w:rsidR="00050AD1" w:rsidRDefault="00050AD1" w:rsidP="00050AD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D1">
        <w:rPr>
          <w:rFonts w:ascii="Times New Roman" w:hAnsi="Times New Roman" w:cs="Times New Roman"/>
          <w:sz w:val="28"/>
          <w:szCs w:val="28"/>
          <w:u w:val="single"/>
        </w:rPr>
        <w:t>Мультимедийные презентации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0AD1">
        <w:rPr>
          <w:rFonts w:ascii="Times New Roman" w:hAnsi="Times New Roman" w:cs="Times New Roman"/>
          <w:sz w:val="28"/>
          <w:szCs w:val="28"/>
        </w:rPr>
        <w:t xml:space="preserve"> «Все профессии нужны, все профессии важны», «Хочу все знать», «В мире профессий», «Кому что нужно» - являются прекрасным наглядным пособием и демонстрационным материалом о многообразии профессий, который привлекает внимание детей, дают возможность переключить слуховое восприятие на визуальное. Занятия с мультимедийной поддержкой повышают скорость передачи информации детям, улучшают уровень её понимания, что способствует развитию всех форм мышления.</w:t>
      </w:r>
    </w:p>
    <w:p w14:paraId="115862DD" w14:textId="77777777" w:rsidR="00050AD1" w:rsidRPr="00050AD1" w:rsidRDefault="00050AD1" w:rsidP="00050AD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D1">
        <w:rPr>
          <w:rFonts w:ascii="Times New Roman" w:hAnsi="Times New Roman" w:cs="Times New Roman"/>
          <w:sz w:val="28"/>
          <w:szCs w:val="28"/>
        </w:rPr>
        <w:t xml:space="preserve">В настоящее время стало все сложнее организовывать традиционные экскурсии, во многие места доступ детям закрыт. Я нашла выход - </w:t>
      </w:r>
      <w:r w:rsidRPr="00050AD1">
        <w:rPr>
          <w:rFonts w:ascii="Times New Roman" w:hAnsi="Times New Roman" w:cs="Times New Roman"/>
          <w:sz w:val="28"/>
          <w:szCs w:val="28"/>
          <w:u w:val="single"/>
        </w:rPr>
        <w:t>виртуальные экскурсии</w:t>
      </w:r>
      <w:r w:rsidRPr="00050AD1">
        <w:rPr>
          <w:rFonts w:ascii="Times New Roman" w:hAnsi="Times New Roman" w:cs="Times New Roman"/>
          <w:sz w:val="28"/>
          <w:szCs w:val="28"/>
        </w:rPr>
        <w:t>. Виртуальные экскурсии в пожарную часть, на завод Полимеров, на косторезную фабрику, по улицам</w:t>
      </w:r>
      <w:r w:rsidR="00701735">
        <w:rPr>
          <w:rFonts w:ascii="Times New Roman" w:hAnsi="Times New Roman" w:cs="Times New Roman"/>
          <w:sz w:val="28"/>
          <w:szCs w:val="28"/>
        </w:rPr>
        <w:t xml:space="preserve"> Тобольска, Тобольский аэропорт. </w:t>
      </w:r>
      <w:r w:rsidRPr="00050AD1">
        <w:rPr>
          <w:rFonts w:ascii="Times New Roman" w:hAnsi="Times New Roman" w:cs="Times New Roman"/>
          <w:sz w:val="28"/>
          <w:szCs w:val="28"/>
        </w:rPr>
        <w:t xml:space="preserve">С помощью виртуальной экскурсии дети имеют возможность познакомиться с профессиями людей, которые трудятся на предприятиях, заводах и организациях. В ходе виртуальной экскурсии создается иллюзия реального путешествия. Рассмотрев условия и орудия труда той или иной профессии, в самостоятельной деятельности дети используют </w:t>
      </w:r>
      <w:proofErr w:type="gramStart"/>
      <w:r w:rsidRPr="00050AD1">
        <w:rPr>
          <w:rFonts w:ascii="Times New Roman" w:hAnsi="Times New Roman" w:cs="Times New Roman"/>
          <w:sz w:val="28"/>
          <w:szCs w:val="28"/>
        </w:rPr>
        <w:t>свои знания</w:t>
      </w:r>
      <w:proofErr w:type="gramEnd"/>
      <w:r w:rsidRPr="00050AD1">
        <w:rPr>
          <w:rFonts w:ascii="Times New Roman" w:hAnsi="Times New Roman" w:cs="Times New Roman"/>
          <w:sz w:val="28"/>
          <w:szCs w:val="28"/>
        </w:rPr>
        <w:t xml:space="preserve"> и сюжетно-ролевая игра становится более насыщенной и продуктивной. Огромную роль в активизации деятельности детей во время виртуальных экскурсий играет поисковый метод. Дети не просто знакомятся с профессиями, но и занимаются активным поиском информации. Это достигается путём постановки проблемных вопросов перед экскурсией либо получением определённых творческих заданий. Виртуальная экскурсия облегчает процесс запоминания, позволяет сделать образовательную деятельность более интересной и динамичной, «погрузить» ребенка в определенную обстановку, создать иллюзию </w:t>
      </w:r>
      <w:r w:rsidRPr="00050AD1">
        <w:rPr>
          <w:rFonts w:ascii="Times New Roman" w:hAnsi="Times New Roman" w:cs="Times New Roman"/>
          <w:sz w:val="28"/>
          <w:szCs w:val="28"/>
        </w:rPr>
        <w:lastRenderedPageBreak/>
        <w:t>соприсутствия, содействует становлению объемных и ярких представлений.</w:t>
      </w:r>
    </w:p>
    <w:p w14:paraId="06D56A91" w14:textId="77777777" w:rsidR="00050AD1" w:rsidRDefault="00050AD1" w:rsidP="00050AD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D1">
        <w:rPr>
          <w:rFonts w:ascii="Times New Roman" w:hAnsi="Times New Roman" w:cs="Times New Roman"/>
          <w:sz w:val="28"/>
          <w:szCs w:val="28"/>
        </w:rPr>
        <w:t xml:space="preserve">Способствовать развитию у дошкольников исследовательских способностей профориентационного характера помогают и </w:t>
      </w:r>
      <w:r w:rsidRPr="00050AD1">
        <w:rPr>
          <w:rFonts w:ascii="Times New Roman" w:hAnsi="Times New Roman" w:cs="Times New Roman"/>
          <w:sz w:val="28"/>
          <w:szCs w:val="28"/>
          <w:u w:val="single"/>
        </w:rPr>
        <w:t>интерактивные игры</w:t>
      </w:r>
      <w:r w:rsidRPr="00050AD1">
        <w:rPr>
          <w:rFonts w:ascii="Times New Roman" w:hAnsi="Times New Roman" w:cs="Times New Roman"/>
          <w:sz w:val="28"/>
          <w:szCs w:val="28"/>
        </w:rPr>
        <w:t>: «Угадай профессию», «Выбери нужное», «Кто где работает», «Женские и мужские профессии», «Исправь ошибку»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0AD1">
        <w:rPr>
          <w:rFonts w:ascii="Times New Roman" w:hAnsi="Times New Roman" w:cs="Times New Roman"/>
          <w:sz w:val="28"/>
          <w:szCs w:val="28"/>
        </w:rPr>
        <w:t>Они позволяют подать детям информацию на экране в игровой форме, что вызывает у детей огромный интерес, так как это отвечает основному виду деятельности дошкольника — игре. Использование анимационных эффектов способствует повышению интереса детей к изучаемому материалу. Такие игры повышают мотивацию детей при решении проблемных ситуаций, вызывают у детей живой интерес к обучению, являются прекрасным иллюстративным, информативно богатым пособием. В ходе интерактивной игры у ребенка развивается: теоретическое мышление, способность к прогнозированию результата действия, проектные качества мышления.</w:t>
      </w:r>
      <w:r w:rsidR="00AD67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5EB95" w14:textId="77777777" w:rsidR="00050AD1" w:rsidRPr="00050AD1" w:rsidRDefault="00A80107" w:rsidP="00050AD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107">
        <w:rPr>
          <w:rFonts w:ascii="Times New Roman" w:hAnsi="Times New Roman" w:cs="Times New Roman"/>
          <w:sz w:val="28"/>
          <w:szCs w:val="28"/>
        </w:rPr>
        <w:t>Моим воспитанникам полюбилась п</w:t>
      </w:r>
      <w:r w:rsidR="00050AD1" w:rsidRPr="00A80107">
        <w:rPr>
          <w:rFonts w:ascii="Times New Roman" w:hAnsi="Times New Roman" w:cs="Times New Roman"/>
          <w:sz w:val="28"/>
          <w:szCs w:val="28"/>
        </w:rPr>
        <w:t xml:space="preserve">одборка серии </w:t>
      </w:r>
      <w:r w:rsidR="00050AD1" w:rsidRPr="005E0FA2">
        <w:rPr>
          <w:rFonts w:ascii="Times New Roman" w:hAnsi="Times New Roman" w:cs="Times New Roman"/>
          <w:sz w:val="28"/>
          <w:szCs w:val="28"/>
          <w:u w:val="single"/>
        </w:rPr>
        <w:t>мультфильмов</w:t>
      </w:r>
      <w:r w:rsidR="00050AD1" w:rsidRPr="00A80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AD1" w:rsidRPr="005E0FA2">
        <w:rPr>
          <w:rFonts w:ascii="Times New Roman" w:hAnsi="Times New Roman" w:cs="Times New Roman"/>
          <w:sz w:val="28"/>
          <w:szCs w:val="28"/>
          <w:u w:val="single"/>
        </w:rPr>
        <w:t>Навигатум</w:t>
      </w:r>
      <w:proofErr w:type="spellEnd"/>
      <w:r w:rsidR="00050AD1" w:rsidRPr="005E0FA2">
        <w:rPr>
          <w:rFonts w:ascii="Times New Roman" w:hAnsi="Times New Roman" w:cs="Times New Roman"/>
          <w:sz w:val="28"/>
          <w:szCs w:val="28"/>
          <w:u w:val="single"/>
        </w:rPr>
        <w:t xml:space="preserve"> «Калейдоскоп Профессий»</w:t>
      </w:r>
      <w:r w:rsidR="00050AD1" w:rsidRPr="00050AD1">
        <w:rPr>
          <w:rFonts w:ascii="Times New Roman" w:hAnsi="Times New Roman" w:cs="Times New Roman"/>
          <w:sz w:val="28"/>
          <w:szCs w:val="28"/>
        </w:rPr>
        <w:t>. Каждая серия представляет собой связанный игровой сюжет, внутри которого всегда есть: «Кем я хочу стать», «Как работает Центр занятости», «Архитектор», «Менеджер», «Логист», «Тренер», «Ветеринар». «Программист», «Сити-фермер», «Сантехник», «Металлургическое производство», «Вальцовщик»</w:t>
      </w:r>
      <w:proofErr w:type="gramStart"/>
      <w:r w:rsidR="00050AD1" w:rsidRPr="00050AD1">
        <w:rPr>
          <w:rFonts w:ascii="Times New Roman" w:hAnsi="Times New Roman" w:cs="Times New Roman"/>
          <w:sz w:val="28"/>
          <w:szCs w:val="28"/>
        </w:rPr>
        <w:t>, Почему</w:t>
      </w:r>
      <w:proofErr w:type="gramEnd"/>
      <w:r w:rsidR="00050AD1" w:rsidRPr="00050AD1">
        <w:rPr>
          <w:rFonts w:ascii="Times New Roman" w:hAnsi="Times New Roman" w:cs="Times New Roman"/>
          <w:sz w:val="28"/>
          <w:szCs w:val="28"/>
        </w:rPr>
        <w:t xml:space="preserve"> родители работают?», «Детский стоматолог».</w:t>
      </w:r>
      <w:r w:rsidR="00050AD1">
        <w:rPr>
          <w:rFonts w:ascii="Times New Roman" w:hAnsi="Times New Roman" w:cs="Times New Roman"/>
          <w:sz w:val="28"/>
          <w:szCs w:val="28"/>
        </w:rPr>
        <w:t xml:space="preserve"> Особенности данных мультфильмов:</w:t>
      </w:r>
    </w:p>
    <w:p w14:paraId="150B81BB" w14:textId="77777777" w:rsidR="00050AD1" w:rsidRPr="00050AD1" w:rsidRDefault="00050AD1" w:rsidP="00050AD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D1">
        <w:rPr>
          <w:rFonts w:ascii="Times New Roman" w:hAnsi="Times New Roman" w:cs="Times New Roman"/>
          <w:sz w:val="28"/>
          <w:szCs w:val="28"/>
        </w:rPr>
        <w:t>Знакомство с представителем профессии и с его рабочим местом;</w:t>
      </w:r>
    </w:p>
    <w:p w14:paraId="757CAB29" w14:textId="77777777" w:rsidR="00050AD1" w:rsidRPr="00050AD1" w:rsidRDefault="00050AD1" w:rsidP="00050AD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D1">
        <w:rPr>
          <w:rFonts w:ascii="Times New Roman" w:hAnsi="Times New Roman" w:cs="Times New Roman"/>
          <w:sz w:val="28"/>
          <w:szCs w:val="28"/>
        </w:rPr>
        <w:t>Подробное описание функционала данной профессии: чем приходится заниматься, зачем, для чего и кого;</w:t>
      </w:r>
    </w:p>
    <w:p w14:paraId="4ABF47FE" w14:textId="77777777" w:rsidR="00050AD1" w:rsidRPr="00050AD1" w:rsidRDefault="00050AD1" w:rsidP="00050AD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D1">
        <w:rPr>
          <w:rFonts w:ascii="Times New Roman" w:hAnsi="Times New Roman" w:cs="Times New Roman"/>
          <w:sz w:val="28"/>
          <w:szCs w:val="28"/>
        </w:rPr>
        <w:t>Требуемые личные и профессионально важные качества;</w:t>
      </w:r>
    </w:p>
    <w:p w14:paraId="2739BE1B" w14:textId="77777777" w:rsidR="00050AD1" w:rsidRPr="00050AD1" w:rsidRDefault="00050AD1" w:rsidP="00050AD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D1">
        <w:rPr>
          <w:rFonts w:ascii="Times New Roman" w:hAnsi="Times New Roman" w:cs="Times New Roman"/>
          <w:sz w:val="28"/>
          <w:szCs w:val="28"/>
        </w:rPr>
        <w:t>Где можно получить профессию, в каких учебных заведениях, как долго длится учеба;</w:t>
      </w:r>
    </w:p>
    <w:p w14:paraId="6D3EDBAF" w14:textId="77777777" w:rsidR="00050AD1" w:rsidRPr="00050AD1" w:rsidRDefault="00050AD1" w:rsidP="00050AD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D1">
        <w:rPr>
          <w:rFonts w:ascii="Times New Roman" w:hAnsi="Times New Roman" w:cs="Times New Roman"/>
          <w:sz w:val="28"/>
          <w:szCs w:val="28"/>
        </w:rPr>
        <w:lastRenderedPageBreak/>
        <w:t>Насколько востребована данная профессия, в том числе и в будущем;</w:t>
      </w:r>
    </w:p>
    <w:p w14:paraId="1F7ECC86" w14:textId="77777777" w:rsidR="00050AD1" w:rsidRPr="00050AD1" w:rsidRDefault="00050AD1" w:rsidP="00050AD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D1">
        <w:rPr>
          <w:rFonts w:ascii="Times New Roman" w:hAnsi="Times New Roman" w:cs="Times New Roman"/>
          <w:sz w:val="28"/>
          <w:szCs w:val="28"/>
        </w:rPr>
        <w:t>Какие карьерные и материальные перспективы в данной профессии;</w:t>
      </w:r>
    </w:p>
    <w:p w14:paraId="5E790592" w14:textId="77777777" w:rsidR="00050AD1" w:rsidRPr="00050AD1" w:rsidRDefault="00050AD1" w:rsidP="00050AD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D1">
        <w:rPr>
          <w:rFonts w:ascii="Times New Roman" w:hAnsi="Times New Roman" w:cs="Times New Roman"/>
          <w:sz w:val="28"/>
          <w:szCs w:val="28"/>
        </w:rPr>
        <w:t>Кому может подойти данная профессия.</w:t>
      </w:r>
    </w:p>
    <w:p w14:paraId="63D7AA86" w14:textId="77777777" w:rsidR="003A257C" w:rsidRPr="003A257C" w:rsidRDefault="00050AD1" w:rsidP="003A257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D1">
        <w:rPr>
          <w:rFonts w:ascii="Times New Roman" w:hAnsi="Times New Roman" w:cs="Times New Roman"/>
          <w:sz w:val="28"/>
          <w:szCs w:val="28"/>
        </w:rPr>
        <w:t>Продолжительность серии: ~ 6,5 минут.</w:t>
      </w:r>
    </w:p>
    <w:p w14:paraId="63B5B384" w14:textId="77777777" w:rsidR="0051017F" w:rsidRDefault="0051017F" w:rsidP="008A52A9">
      <w:pPr>
        <w:pStyle w:val="a3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1017F">
        <w:rPr>
          <w:rFonts w:ascii="Times New Roman" w:hAnsi="Times New Roman" w:cs="Times New Roman"/>
          <w:sz w:val="28"/>
          <w:szCs w:val="28"/>
        </w:rPr>
        <w:t xml:space="preserve">В современной образовательной практике активно реализуется идея           ранней профориентации, в которую входит движение </w:t>
      </w:r>
      <w:proofErr w:type="spellStart"/>
      <w:proofErr w:type="gramStart"/>
      <w:r w:rsidRPr="0051017F">
        <w:rPr>
          <w:rFonts w:ascii="Times New Roman" w:hAnsi="Times New Roman" w:cs="Times New Roman"/>
          <w:sz w:val="28"/>
          <w:szCs w:val="28"/>
        </w:rPr>
        <w:t>KidSkills</w:t>
      </w:r>
      <w:proofErr w:type="spellEnd"/>
      <w:r w:rsidR="008A52A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8A52A9" w:rsidRPr="008A52A9">
        <w:rPr>
          <w:rFonts w:ascii="Times New Roman" w:hAnsi="Times New Roman" w:cs="Times New Roman"/>
          <w:sz w:val="28"/>
          <w:szCs w:val="28"/>
        </w:rPr>
        <w:t>в переводе с английского        языка – «умения юных»</w:t>
      </w:r>
      <w:r w:rsidR="008A52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52A9">
        <w:rPr>
          <w:rFonts w:ascii="Times New Roman" w:hAnsi="Times New Roman" w:cs="Times New Roman"/>
          <w:sz w:val="28"/>
          <w:szCs w:val="28"/>
        </w:rPr>
        <w:t>Э</w:t>
      </w:r>
      <w:r w:rsidRPr="0051017F">
        <w:rPr>
          <w:rFonts w:ascii="Times New Roman" w:hAnsi="Times New Roman" w:cs="Times New Roman"/>
          <w:sz w:val="28"/>
          <w:szCs w:val="28"/>
        </w:rPr>
        <w:t>то детский чемпионат, представляющий собой соревнования по профессиональному мастерству среди дошкольников</w:t>
      </w:r>
      <w:r>
        <w:rPr>
          <w:rFonts w:ascii="Times New Roman" w:hAnsi="Times New Roman" w:cs="Times New Roman"/>
          <w:sz w:val="28"/>
          <w:szCs w:val="28"/>
        </w:rPr>
        <w:t>. Так,</w:t>
      </w:r>
      <w:r w:rsidR="008A52A9">
        <w:rPr>
          <w:rFonts w:ascii="Times New Roman" w:hAnsi="Times New Roman" w:cs="Times New Roman"/>
          <w:sz w:val="28"/>
          <w:szCs w:val="28"/>
        </w:rPr>
        <w:t xml:space="preserve"> после знакомства с профессиями, </w:t>
      </w:r>
      <w:r>
        <w:rPr>
          <w:rFonts w:ascii="Times New Roman" w:hAnsi="Times New Roman" w:cs="Times New Roman"/>
          <w:sz w:val="28"/>
          <w:szCs w:val="28"/>
        </w:rPr>
        <w:t xml:space="preserve">мы провели </w:t>
      </w:r>
      <w:r w:rsidR="008A52A9">
        <w:rPr>
          <w:rFonts w:ascii="Times New Roman" w:hAnsi="Times New Roman" w:cs="Times New Roman"/>
          <w:sz w:val="28"/>
          <w:szCs w:val="28"/>
        </w:rPr>
        <w:t xml:space="preserve">свой </w:t>
      </w:r>
      <w:r>
        <w:rPr>
          <w:rFonts w:ascii="Times New Roman" w:hAnsi="Times New Roman" w:cs="Times New Roman"/>
          <w:sz w:val="28"/>
          <w:szCs w:val="28"/>
        </w:rPr>
        <w:t xml:space="preserve">детский чемпионат  </w:t>
      </w:r>
      <w:proofErr w:type="spellStart"/>
      <w:r w:rsidRPr="0051017F">
        <w:rPr>
          <w:rFonts w:ascii="Times New Roman" w:hAnsi="Times New Roman" w:cs="Times New Roman"/>
          <w:sz w:val="28"/>
          <w:szCs w:val="28"/>
        </w:rPr>
        <w:t>KidSkills</w:t>
      </w:r>
      <w:proofErr w:type="spellEnd"/>
      <w:r w:rsidR="008A52A9">
        <w:rPr>
          <w:rFonts w:ascii="Times New Roman" w:hAnsi="Times New Roman" w:cs="Times New Roman"/>
          <w:sz w:val="28"/>
          <w:szCs w:val="28"/>
        </w:rPr>
        <w:t xml:space="preserve"> 2022 «Золотой ключик» </w:t>
      </w:r>
      <w:r w:rsidR="008A52A9" w:rsidRPr="008A52A9">
        <w:rPr>
          <w:rFonts w:ascii="Times New Roman" w:hAnsi="Times New Roman" w:cs="Times New Roman"/>
          <w:sz w:val="28"/>
          <w:szCs w:val="28"/>
        </w:rPr>
        <w:t>по следующим компетенциям:</w:t>
      </w:r>
    </w:p>
    <w:p w14:paraId="4CB4AAD1" w14:textId="77777777" w:rsidR="008A52A9" w:rsidRPr="008A52A9" w:rsidRDefault="008A52A9" w:rsidP="008A52A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A9">
        <w:rPr>
          <w:rFonts w:ascii="Times New Roman" w:hAnsi="Times New Roman" w:cs="Times New Roman"/>
          <w:sz w:val="28"/>
          <w:szCs w:val="28"/>
        </w:rPr>
        <w:t xml:space="preserve">Юный </w:t>
      </w:r>
      <w:r>
        <w:rPr>
          <w:rFonts w:ascii="Times New Roman" w:hAnsi="Times New Roman" w:cs="Times New Roman"/>
          <w:sz w:val="28"/>
          <w:szCs w:val="28"/>
        </w:rPr>
        <w:t>охранник</w:t>
      </w:r>
      <w:r w:rsidRPr="008A52A9">
        <w:rPr>
          <w:rFonts w:ascii="Times New Roman" w:hAnsi="Times New Roman" w:cs="Times New Roman"/>
          <w:sz w:val="28"/>
          <w:szCs w:val="28"/>
        </w:rPr>
        <w:t>;</w:t>
      </w:r>
    </w:p>
    <w:p w14:paraId="4A09E1ED" w14:textId="77777777" w:rsidR="008A52A9" w:rsidRPr="008A52A9" w:rsidRDefault="003A257C" w:rsidP="008A52A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Юная медсестра</w:t>
      </w:r>
      <w:r w:rsidR="008A52A9" w:rsidRPr="008A52A9">
        <w:rPr>
          <w:rFonts w:ascii="Times New Roman" w:hAnsi="Times New Roman" w:cs="Times New Roman"/>
          <w:sz w:val="28"/>
          <w:szCs w:val="28"/>
        </w:rPr>
        <w:t>;</w:t>
      </w:r>
    </w:p>
    <w:p w14:paraId="782D1E4E" w14:textId="77777777" w:rsidR="008A52A9" w:rsidRPr="008A52A9" w:rsidRDefault="003A257C" w:rsidP="008A52A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Юная прачка</w:t>
      </w:r>
      <w:r w:rsidR="008A52A9" w:rsidRPr="008A52A9">
        <w:rPr>
          <w:rFonts w:ascii="Times New Roman" w:hAnsi="Times New Roman" w:cs="Times New Roman"/>
          <w:sz w:val="28"/>
          <w:szCs w:val="28"/>
        </w:rPr>
        <w:t>;</w:t>
      </w:r>
    </w:p>
    <w:p w14:paraId="75F09509" w14:textId="77777777" w:rsidR="008A52A9" w:rsidRPr="008A52A9" w:rsidRDefault="003A257C" w:rsidP="008A52A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директор</w:t>
      </w:r>
      <w:r w:rsidR="008A52A9" w:rsidRPr="008A52A9">
        <w:rPr>
          <w:rFonts w:ascii="Times New Roman" w:hAnsi="Times New Roman" w:cs="Times New Roman"/>
          <w:sz w:val="28"/>
          <w:szCs w:val="28"/>
        </w:rPr>
        <w:t>;</w:t>
      </w:r>
    </w:p>
    <w:p w14:paraId="29928078" w14:textId="77777777" w:rsidR="008A52A9" w:rsidRDefault="003A257C" w:rsidP="003A257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химик</w:t>
      </w:r>
      <w:r w:rsidR="008A52A9" w:rsidRPr="008A52A9">
        <w:rPr>
          <w:rFonts w:ascii="Times New Roman" w:hAnsi="Times New Roman" w:cs="Times New Roman"/>
          <w:sz w:val="28"/>
          <w:szCs w:val="28"/>
        </w:rPr>
        <w:t>.</w:t>
      </w:r>
    </w:p>
    <w:p w14:paraId="74573B5B" w14:textId="77777777" w:rsidR="003A257C" w:rsidRPr="003A257C" w:rsidRDefault="003A257C" w:rsidP="003A257C">
      <w:pPr>
        <w:pStyle w:val="a3"/>
        <w:spacing w:after="0" w:line="360" w:lineRule="auto"/>
        <w:ind w:left="426" w:firstLine="6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257C">
        <w:rPr>
          <w:rFonts w:ascii="Times New Roman" w:hAnsi="Times New Roman" w:cs="Times New Roman"/>
          <w:sz w:val="28"/>
          <w:szCs w:val="28"/>
          <w:u w:val="single"/>
        </w:rPr>
        <w:t xml:space="preserve">Для чего же нужны конкурсы такого типа как </w:t>
      </w:r>
      <w:proofErr w:type="spellStart"/>
      <w:r w:rsidRPr="003A257C">
        <w:rPr>
          <w:rFonts w:ascii="Times New Roman" w:hAnsi="Times New Roman" w:cs="Times New Roman"/>
          <w:sz w:val="28"/>
          <w:szCs w:val="28"/>
          <w:u w:val="single"/>
        </w:rPr>
        <w:t>KidSkills</w:t>
      </w:r>
      <w:proofErr w:type="spellEnd"/>
      <w:r w:rsidRPr="003A257C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14:paraId="518D0200" w14:textId="77777777" w:rsidR="003A257C" w:rsidRPr="003A257C" w:rsidRDefault="003A257C" w:rsidP="003A257C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257C">
        <w:rPr>
          <w:rFonts w:ascii="Times New Roman" w:hAnsi="Times New Roman" w:cs="Times New Roman"/>
          <w:sz w:val="28"/>
          <w:szCs w:val="28"/>
        </w:rPr>
        <w:t>Они помогают раскрыть способности и таланты ребенка. Зачастую именно во время или после участия в конкурсе ребенка заинтересовывает процесс творчества. Он увлекается, начинает совершенствовать свои навыки, и в конечном счёте появляются первые достижения и успехи.</w:t>
      </w:r>
    </w:p>
    <w:p w14:paraId="2992A23A" w14:textId="77777777" w:rsidR="003A257C" w:rsidRPr="003A257C" w:rsidRDefault="003A257C" w:rsidP="003A257C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257C">
        <w:rPr>
          <w:rFonts w:ascii="Times New Roman" w:hAnsi="Times New Roman" w:cs="Times New Roman"/>
          <w:sz w:val="28"/>
          <w:szCs w:val="28"/>
        </w:rPr>
        <w:t>В процессе конкурса ребенок приобретает соревновательный опыт.</w:t>
      </w:r>
    </w:p>
    <w:p w14:paraId="796657F2" w14:textId="77777777" w:rsidR="003A257C" w:rsidRPr="003A257C" w:rsidRDefault="003A257C" w:rsidP="003A257C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257C">
        <w:rPr>
          <w:rFonts w:ascii="Times New Roman" w:hAnsi="Times New Roman" w:cs="Times New Roman"/>
          <w:sz w:val="28"/>
          <w:szCs w:val="28"/>
        </w:rPr>
        <w:t>Соревнуясь с другими участниками, ребенок учится ставить перед собой цели и достигать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57C">
        <w:rPr>
          <w:rFonts w:ascii="Times New Roman" w:hAnsi="Times New Roman" w:cs="Times New Roman"/>
          <w:sz w:val="28"/>
          <w:szCs w:val="28"/>
        </w:rPr>
        <w:t>KidSkills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57C">
        <w:rPr>
          <w:rFonts w:ascii="Times New Roman" w:hAnsi="Times New Roman" w:cs="Times New Roman"/>
          <w:sz w:val="28"/>
          <w:szCs w:val="28"/>
        </w:rPr>
        <w:t xml:space="preserve"> является одним из немногих доступных для ребенка способов почувствовать себя взрослым, настоящим профессионалом своего дела.</w:t>
      </w:r>
    </w:p>
    <w:p w14:paraId="6648C6B0" w14:textId="77777777" w:rsidR="003A257C" w:rsidRPr="003A257C" w:rsidRDefault="003A257C" w:rsidP="003A257C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257C">
        <w:rPr>
          <w:rFonts w:ascii="Times New Roman" w:hAnsi="Times New Roman" w:cs="Times New Roman"/>
          <w:sz w:val="28"/>
          <w:szCs w:val="28"/>
        </w:rPr>
        <w:t>Во время участия в соревнованиях ребенок развивает умение общаться со сверстниками и взрослыми.</w:t>
      </w:r>
      <w:r w:rsidR="007D3DEC">
        <w:rPr>
          <w:rFonts w:ascii="Times New Roman" w:hAnsi="Times New Roman" w:cs="Times New Roman"/>
          <w:sz w:val="28"/>
          <w:szCs w:val="28"/>
        </w:rPr>
        <w:t xml:space="preserve"> Все участники были награждены медалями.</w:t>
      </w:r>
    </w:p>
    <w:p w14:paraId="10FB3DCF" w14:textId="77777777" w:rsidR="0045659E" w:rsidRPr="0045659E" w:rsidRDefault="006633FC" w:rsidP="0045659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3FC">
        <w:rPr>
          <w:rFonts w:ascii="Times New Roman" w:hAnsi="Times New Roman" w:cs="Times New Roman"/>
          <w:sz w:val="28"/>
          <w:szCs w:val="28"/>
        </w:rPr>
        <w:lastRenderedPageBreak/>
        <w:t xml:space="preserve">Уже в раннем детстве дети чувствуют, как родители относятся к своей профессиональной деятельности: нравится работа или нет, насколько охотно папа и мама идут на работу, довольны ли зарплатой и отношениями в коллективе. Из этих впечатлений у дошкольника складывается общее представление о профессиональной деятельности взрослых. </w:t>
      </w:r>
      <w:r w:rsidR="003A257C">
        <w:rPr>
          <w:rFonts w:ascii="Times New Roman" w:hAnsi="Times New Roman" w:cs="Times New Roman"/>
          <w:sz w:val="28"/>
          <w:szCs w:val="28"/>
        </w:rPr>
        <w:t xml:space="preserve"> </w:t>
      </w:r>
      <w:r w:rsidRPr="006633F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45659E">
        <w:rPr>
          <w:rFonts w:ascii="Times New Roman" w:hAnsi="Times New Roman" w:cs="Times New Roman"/>
          <w:sz w:val="28"/>
          <w:szCs w:val="28"/>
        </w:rPr>
        <w:t>я использую</w:t>
      </w:r>
      <w:r w:rsidR="0045659E" w:rsidRPr="0045659E">
        <w:rPr>
          <w:rFonts w:ascii="Times New Roman" w:hAnsi="Times New Roman" w:cs="Times New Roman"/>
          <w:sz w:val="28"/>
          <w:szCs w:val="28"/>
        </w:rPr>
        <w:t xml:space="preserve"> разнообразные современные формы работы с родителями:</w:t>
      </w:r>
    </w:p>
    <w:p w14:paraId="117EE8F2" w14:textId="77777777" w:rsidR="0045659E" w:rsidRPr="0045659E" w:rsidRDefault="0045659E" w:rsidP="0045659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659E">
        <w:rPr>
          <w:rFonts w:ascii="Times New Roman" w:hAnsi="Times New Roman" w:cs="Times New Roman"/>
          <w:sz w:val="28"/>
          <w:szCs w:val="28"/>
        </w:rPr>
        <w:t xml:space="preserve">- Оформление родительских уголков. В родительских уголках помещается </w:t>
      </w: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45659E">
        <w:rPr>
          <w:rFonts w:ascii="Times New Roman" w:hAnsi="Times New Roman" w:cs="Times New Roman"/>
          <w:sz w:val="28"/>
          <w:szCs w:val="28"/>
        </w:rPr>
        <w:t>по ранней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альной ориентации дошкольников </w:t>
      </w:r>
      <w:r w:rsidRPr="0045659E">
        <w:rPr>
          <w:rFonts w:ascii="Times New Roman" w:hAnsi="Times New Roman" w:cs="Times New Roman"/>
          <w:sz w:val="28"/>
          <w:szCs w:val="28"/>
        </w:rPr>
        <w:t>в виде папок – передвижек, буклетов по оз</w:t>
      </w:r>
      <w:r>
        <w:rPr>
          <w:rFonts w:ascii="Times New Roman" w:hAnsi="Times New Roman" w:cs="Times New Roman"/>
          <w:sz w:val="28"/>
          <w:szCs w:val="28"/>
        </w:rPr>
        <w:t>накомлению детей с профессиями, консультация</w:t>
      </w:r>
      <w:r w:rsidRPr="0045659E">
        <w:rPr>
          <w:rFonts w:ascii="Times New Roman" w:hAnsi="Times New Roman" w:cs="Times New Roman"/>
          <w:sz w:val="28"/>
          <w:szCs w:val="28"/>
        </w:rPr>
        <w:t xml:space="preserve"> «Как знакомить детей с миром профессий».</w:t>
      </w:r>
    </w:p>
    <w:p w14:paraId="4CBB4EF9" w14:textId="77777777" w:rsidR="0045659E" w:rsidRPr="0045659E" w:rsidRDefault="0045659E" w:rsidP="0045659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659E">
        <w:rPr>
          <w:rFonts w:ascii="Times New Roman" w:hAnsi="Times New Roman" w:cs="Times New Roman"/>
          <w:sz w:val="28"/>
          <w:szCs w:val="28"/>
        </w:rPr>
        <w:t>- Беседы с родителями. Рассматривание принесенных ими орудий труда, фото и вид</w:t>
      </w:r>
      <w:r>
        <w:rPr>
          <w:rFonts w:ascii="Times New Roman" w:hAnsi="Times New Roman" w:cs="Times New Roman"/>
          <w:sz w:val="28"/>
          <w:szCs w:val="28"/>
        </w:rPr>
        <w:t>еоматериалов.</w:t>
      </w:r>
    </w:p>
    <w:p w14:paraId="48D1961A" w14:textId="77777777" w:rsidR="0045659E" w:rsidRPr="0045659E" w:rsidRDefault="0045659E" w:rsidP="0045659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659E">
        <w:rPr>
          <w:rFonts w:ascii="Times New Roman" w:hAnsi="Times New Roman" w:cs="Times New Roman"/>
          <w:sz w:val="28"/>
          <w:szCs w:val="28"/>
        </w:rPr>
        <w:t xml:space="preserve">- Домашние задания по изготовлению презентаций по ранней профориентации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59E">
        <w:rPr>
          <w:rFonts w:ascii="Times New Roman" w:hAnsi="Times New Roman" w:cs="Times New Roman"/>
          <w:sz w:val="28"/>
          <w:szCs w:val="28"/>
        </w:rPr>
        <w:t>« Я работаю…» Дети продолжают знакомиться с миром профессий в нетрадиционной форме. Данная презентация расширяет представления воспитанников о мире профессий, развивает творческое мышление, внимание, ориентировку в пространстве. Например, открывается первый слайд, родитель загадывает загадку, а дети должны внимательно посмотрев на изображения, называть в каком углу находится правильный ответ, и т. д. Или презентация совмес</w:t>
      </w:r>
      <w:r w:rsidR="0053705B">
        <w:rPr>
          <w:rFonts w:ascii="Times New Roman" w:hAnsi="Times New Roman" w:cs="Times New Roman"/>
          <w:sz w:val="28"/>
          <w:szCs w:val="28"/>
        </w:rPr>
        <w:t>тной работы родителей с детьми «</w:t>
      </w:r>
      <w:r w:rsidRPr="0045659E">
        <w:rPr>
          <w:rFonts w:ascii="Times New Roman" w:hAnsi="Times New Roman" w:cs="Times New Roman"/>
          <w:sz w:val="28"/>
          <w:szCs w:val="28"/>
        </w:rPr>
        <w:t>Мне нравится… пр</w:t>
      </w:r>
      <w:r w:rsidR="0053705B">
        <w:rPr>
          <w:rFonts w:ascii="Times New Roman" w:hAnsi="Times New Roman" w:cs="Times New Roman"/>
          <w:sz w:val="28"/>
          <w:szCs w:val="28"/>
        </w:rPr>
        <w:t>офессия. Вот что я о ней знаю»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82FA6" w14:textId="77777777" w:rsidR="0045659E" w:rsidRPr="0045659E" w:rsidRDefault="0045659E" w:rsidP="0045659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659E">
        <w:rPr>
          <w:rFonts w:ascii="Times New Roman" w:hAnsi="Times New Roman" w:cs="Times New Roman"/>
          <w:sz w:val="28"/>
          <w:szCs w:val="28"/>
        </w:rPr>
        <w:t>- Совместная работа с родителями детей по изготовлению атрибутов для музыкального досуга «Город мастеров», и сюж</w:t>
      </w:r>
      <w:r>
        <w:rPr>
          <w:rFonts w:ascii="Times New Roman" w:hAnsi="Times New Roman" w:cs="Times New Roman"/>
          <w:sz w:val="28"/>
          <w:szCs w:val="28"/>
        </w:rPr>
        <w:t>етно - ролевых игр.</w:t>
      </w:r>
    </w:p>
    <w:p w14:paraId="3CC8C2BB" w14:textId="77777777" w:rsidR="0045659E" w:rsidRPr="0045659E" w:rsidRDefault="0053705B" w:rsidP="0045659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Привлекала</w:t>
      </w:r>
      <w:r w:rsidR="0045659E" w:rsidRPr="0045659E">
        <w:rPr>
          <w:rFonts w:ascii="Times New Roman" w:hAnsi="Times New Roman" w:cs="Times New Roman"/>
          <w:sz w:val="28"/>
          <w:szCs w:val="28"/>
        </w:rPr>
        <w:t xml:space="preserve"> родителей к участию в оформлении альбома с рисунками и фото</w:t>
      </w:r>
      <w:r w:rsidR="0045659E">
        <w:rPr>
          <w:rFonts w:ascii="Times New Roman" w:hAnsi="Times New Roman" w:cs="Times New Roman"/>
          <w:sz w:val="28"/>
          <w:szCs w:val="28"/>
        </w:rPr>
        <w:t>графиями «Все профессии важны».</w:t>
      </w:r>
    </w:p>
    <w:p w14:paraId="7CE34816" w14:textId="77777777" w:rsidR="007D3DEC" w:rsidRDefault="0045659E" w:rsidP="0045659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659E">
        <w:rPr>
          <w:rFonts w:ascii="Times New Roman" w:hAnsi="Times New Roman" w:cs="Times New Roman"/>
          <w:sz w:val="28"/>
          <w:szCs w:val="28"/>
        </w:rPr>
        <w:t>- Совместная трудовая деятельность взрослого и ребенк</w:t>
      </w:r>
      <w:r>
        <w:rPr>
          <w:rFonts w:ascii="Times New Roman" w:hAnsi="Times New Roman" w:cs="Times New Roman"/>
          <w:sz w:val="28"/>
          <w:szCs w:val="28"/>
        </w:rPr>
        <w:t>а, организация совместных чтений о профессиях.</w:t>
      </w:r>
    </w:p>
    <w:p w14:paraId="36517120" w14:textId="77777777" w:rsidR="006633FC" w:rsidRDefault="0045659E" w:rsidP="007D3DE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B9A">
        <w:rPr>
          <w:rFonts w:ascii="Times New Roman" w:hAnsi="Times New Roman" w:cs="Times New Roman"/>
          <w:sz w:val="28"/>
          <w:szCs w:val="28"/>
        </w:rPr>
        <w:t>- Конкурс</w:t>
      </w:r>
      <w:r w:rsidR="006633FC" w:rsidRPr="00835B9A">
        <w:rPr>
          <w:rFonts w:ascii="Times New Roman" w:hAnsi="Times New Roman" w:cs="Times New Roman"/>
          <w:sz w:val="28"/>
          <w:szCs w:val="28"/>
        </w:rPr>
        <w:t xml:space="preserve"> книг-самоделок</w:t>
      </w:r>
      <w:r w:rsidR="006633FC" w:rsidRPr="006633FC">
        <w:rPr>
          <w:rFonts w:ascii="Times New Roman" w:hAnsi="Times New Roman" w:cs="Times New Roman"/>
          <w:sz w:val="28"/>
          <w:szCs w:val="28"/>
        </w:rPr>
        <w:t xml:space="preserve"> о своей профессии, чтобы ребенок  мог показать и рассказать детям, где и кем работают  родители, и доказа</w:t>
      </w:r>
      <w:r w:rsidR="006633FC">
        <w:rPr>
          <w:rFonts w:ascii="Times New Roman" w:hAnsi="Times New Roman" w:cs="Times New Roman"/>
          <w:sz w:val="28"/>
          <w:szCs w:val="28"/>
        </w:rPr>
        <w:t xml:space="preserve">ть, что </w:t>
      </w:r>
      <w:r w:rsidR="006633FC">
        <w:rPr>
          <w:rFonts w:ascii="Times New Roman" w:hAnsi="Times New Roman" w:cs="Times New Roman"/>
          <w:sz w:val="28"/>
          <w:szCs w:val="28"/>
        </w:rPr>
        <w:lastRenderedPageBreak/>
        <w:t>работать - это классно,</w:t>
      </w:r>
      <w:r w:rsidR="006633FC" w:rsidRPr="006633FC">
        <w:rPr>
          <w:rFonts w:ascii="Times New Roman" w:hAnsi="Times New Roman" w:cs="Times New Roman"/>
          <w:sz w:val="28"/>
          <w:szCs w:val="28"/>
        </w:rPr>
        <w:t xml:space="preserve"> и не только потому, что работа приносит деньги, а потому что работа приносит пользу окружающим и самому человеку.</w:t>
      </w:r>
    </w:p>
    <w:p w14:paraId="6D6D9949" w14:textId="77777777" w:rsidR="0045659E" w:rsidRDefault="0045659E" w:rsidP="007D3DE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65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9A">
        <w:rPr>
          <w:rFonts w:ascii="Times New Roman" w:hAnsi="Times New Roman" w:cs="Times New Roman"/>
          <w:sz w:val="28"/>
          <w:szCs w:val="28"/>
        </w:rPr>
        <w:t>Совместное создание фото ширмы «</w:t>
      </w:r>
      <w:r w:rsidR="00C035D1">
        <w:rPr>
          <w:rFonts w:ascii="Times New Roman" w:hAnsi="Times New Roman" w:cs="Times New Roman"/>
          <w:sz w:val="28"/>
          <w:szCs w:val="28"/>
        </w:rPr>
        <w:t>Домашние и</w:t>
      </w:r>
      <w:r w:rsidR="00835B9A">
        <w:rPr>
          <w:rFonts w:ascii="Times New Roman" w:hAnsi="Times New Roman" w:cs="Times New Roman"/>
          <w:sz w:val="28"/>
          <w:szCs w:val="28"/>
        </w:rPr>
        <w:t xml:space="preserve">гры </w:t>
      </w:r>
      <w:r w:rsidR="00C035D1">
        <w:rPr>
          <w:rFonts w:ascii="Times New Roman" w:hAnsi="Times New Roman" w:cs="Times New Roman"/>
          <w:sz w:val="28"/>
          <w:szCs w:val="28"/>
        </w:rPr>
        <w:t>в профессии</w:t>
      </w:r>
      <w:r w:rsidR="00835B9A">
        <w:rPr>
          <w:rFonts w:ascii="Times New Roman" w:hAnsi="Times New Roman" w:cs="Times New Roman"/>
          <w:sz w:val="28"/>
          <w:szCs w:val="28"/>
        </w:rPr>
        <w:t>»</w:t>
      </w:r>
      <w:r w:rsidR="00C170EA">
        <w:rPr>
          <w:rFonts w:ascii="Times New Roman" w:hAnsi="Times New Roman" w:cs="Times New Roman"/>
          <w:sz w:val="28"/>
          <w:szCs w:val="28"/>
        </w:rPr>
        <w:t>.</w:t>
      </w:r>
    </w:p>
    <w:p w14:paraId="209E7C5C" w14:textId="77777777" w:rsidR="00C170EA" w:rsidRPr="00C170EA" w:rsidRDefault="00C035D1" w:rsidP="00C17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70EA">
        <w:rPr>
          <w:rFonts w:ascii="Times New Roman" w:hAnsi="Times New Roman" w:cs="Times New Roman"/>
          <w:sz w:val="28"/>
          <w:szCs w:val="28"/>
        </w:rPr>
        <w:t>Изготовление пособия родителями «К</w:t>
      </w:r>
      <w:r w:rsidR="00C170EA" w:rsidRPr="00C170EA">
        <w:rPr>
          <w:rFonts w:ascii="Times New Roman" w:hAnsi="Times New Roman" w:cs="Times New Roman"/>
          <w:sz w:val="28"/>
          <w:szCs w:val="28"/>
        </w:rPr>
        <w:t xml:space="preserve">руги </w:t>
      </w:r>
      <w:proofErr w:type="spellStart"/>
      <w:r w:rsidR="00C170EA" w:rsidRPr="00C170EA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C170EA">
        <w:rPr>
          <w:rFonts w:ascii="Times New Roman" w:hAnsi="Times New Roman" w:cs="Times New Roman"/>
          <w:sz w:val="28"/>
          <w:szCs w:val="28"/>
        </w:rPr>
        <w:t>»</w:t>
      </w:r>
      <w:r w:rsidR="00C170EA" w:rsidRPr="00C170EA">
        <w:t xml:space="preserve"> </w:t>
      </w:r>
      <w:r w:rsidR="00C170EA">
        <w:t>(</w:t>
      </w:r>
      <w:proofErr w:type="spellStart"/>
      <w:r w:rsidR="00C170EA">
        <w:rPr>
          <w:rFonts w:ascii="Times New Roman" w:hAnsi="Times New Roman" w:cs="Times New Roman"/>
          <w:sz w:val="28"/>
          <w:szCs w:val="28"/>
        </w:rPr>
        <w:t>Раймунд</w:t>
      </w:r>
      <w:proofErr w:type="spellEnd"/>
      <w:r w:rsidR="00C1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0EA">
        <w:rPr>
          <w:rFonts w:ascii="Times New Roman" w:hAnsi="Times New Roman" w:cs="Times New Roman"/>
          <w:sz w:val="28"/>
          <w:szCs w:val="28"/>
        </w:rPr>
        <w:t>Луллий</w:t>
      </w:r>
      <w:proofErr w:type="spellEnd"/>
      <w:r w:rsidR="00C170EA">
        <w:rPr>
          <w:rFonts w:ascii="Times New Roman" w:hAnsi="Times New Roman" w:cs="Times New Roman"/>
          <w:sz w:val="28"/>
          <w:szCs w:val="28"/>
        </w:rPr>
        <w:t xml:space="preserve"> - поэт</w:t>
      </w:r>
      <w:r w:rsidR="00C170EA" w:rsidRPr="00C170EA">
        <w:rPr>
          <w:rFonts w:ascii="Times New Roman" w:hAnsi="Times New Roman" w:cs="Times New Roman"/>
          <w:sz w:val="28"/>
          <w:szCs w:val="28"/>
        </w:rPr>
        <w:t>,</w:t>
      </w:r>
    </w:p>
    <w:p w14:paraId="7B158C31" w14:textId="77777777" w:rsidR="00480E5D" w:rsidRPr="00480E5D" w:rsidRDefault="00C170EA" w:rsidP="00480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философ, мыслитель XIII века</w:t>
      </w:r>
      <w:r w:rsidR="00480E5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80E5D">
        <w:rPr>
          <w:rFonts w:ascii="Times New Roman" w:hAnsi="Times New Roman" w:cs="Times New Roman"/>
          <w:sz w:val="28"/>
          <w:szCs w:val="28"/>
        </w:rPr>
        <w:t xml:space="preserve">для </w:t>
      </w:r>
      <w:r w:rsidRPr="00C170EA">
        <w:rPr>
          <w:rFonts w:ascii="Times New Roman" w:hAnsi="Times New Roman" w:cs="Times New Roman"/>
          <w:sz w:val="28"/>
          <w:szCs w:val="28"/>
        </w:rPr>
        <w:t xml:space="preserve"> </w:t>
      </w:r>
      <w:r w:rsidR="00480E5D">
        <w:rPr>
          <w:rFonts w:ascii="Times New Roman" w:hAnsi="Times New Roman" w:cs="Times New Roman"/>
          <w:sz w:val="28"/>
          <w:szCs w:val="28"/>
        </w:rPr>
        <w:t>обогащения</w:t>
      </w:r>
      <w:proofErr w:type="gramEnd"/>
      <w:r w:rsidR="00480E5D" w:rsidRPr="00480E5D">
        <w:rPr>
          <w:rFonts w:ascii="Times New Roman" w:hAnsi="Times New Roman" w:cs="Times New Roman"/>
          <w:sz w:val="28"/>
          <w:szCs w:val="28"/>
        </w:rPr>
        <w:t xml:space="preserve"> знаний детей о трудовых функциях людей разных профессий </w:t>
      </w:r>
      <w:r w:rsidR="00480E5D">
        <w:rPr>
          <w:rFonts w:ascii="Times New Roman" w:hAnsi="Times New Roman" w:cs="Times New Roman"/>
          <w:sz w:val="28"/>
          <w:szCs w:val="28"/>
        </w:rPr>
        <w:t xml:space="preserve">регионального компонента – химик, лаборант, эколог, </w:t>
      </w:r>
      <w:proofErr w:type="spellStart"/>
      <w:r w:rsidR="00480E5D">
        <w:rPr>
          <w:rFonts w:ascii="Times New Roman" w:hAnsi="Times New Roman" w:cs="Times New Roman"/>
          <w:sz w:val="28"/>
          <w:szCs w:val="28"/>
        </w:rPr>
        <w:t>барбер</w:t>
      </w:r>
      <w:proofErr w:type="spellEnd"/>
      <w:r w:rsidR="00480E5D">
        <w:rPr>
          <w:rFonts w:ascii="Times New Roman" w:hAnsi="Times New Roman" w:cs="Times New Roman"/>
          <w:sz w:val="28"/>
          <w:szCs w:val="28"/>
        </w:rPr>
        <w:t xml:space="preserve">, косторез, менеджер по туризму, </w:t>
      </w:r>
      <w:r w:rsidR="00480E5D" w:rsidRPr="00480E5D">
        <w:rPr>
          <w:rFonts w:ascii="Times New Roman" w:hAnsi="Times New Roman" w:cs="Times New Roman"/>
          <w:sz w:val="28"/>
          <w:szCs w:val="28"/>
        </w:rPr>
        <w:t>программист. дизайнер интерьера</w:t>
      </w:r>
      <w:r w:rsidR="00480E5D">
        <w:rPr>
          <w:rFonts w:ascii="Times New Roman" w:hAnsi="Times New Roman" w:cs="Times New Roman"/>
          <w:sz w:val="28"/>
          <w:szCs w:val="28"/>
        </w:rPr>
        <w:t xml:space="preserve">.  Играя, </w:t>
      </w:r>
      <w:r w:rsidR="00480E5D" w:rsidRPr="00480E5D">
        <w:rPr>
          <w:rFonts w:ascii="Times New Roman" w:hAnsi="Times New Roman" w:cs="Times New Roman"/>
          <w:sz w:val="28"/>
          <w:szCs w:val="28"/>
        </w:rPr>
        <w:tab/>
        <w:t>у дошкольников формир</w:t>
      </w:r>
      <w:r w:rsidR="00480E5D">
        <w:rPr>
          <w:rFonts w:ascii="Times New Roman" w:hAnsi="Times New Roman" w:cs="Times New Roman"/>
          <w:sz w:val="28"/>
          <w:szCs w:val="28"/>
        </w:rPr>
        <w:t>уется, месте работы,</w:t>
      </w:r>
      <w:r w:rsidR="00480E5D" w:rsidRPr="00480E5D">
        <w:rPr>
          <w:rFonts w:ascii="Times New Roman" w:hAnsi="Times New Roman" w:cs="Times New Roman"/>
          <w:sz w:val="28"/>
          <w:szCs w:val="28"/>
        </w:rPr>
        <w:t xml:space="preserve"> представления о трудовых функциях людей, орудиях труда, инструментах;</w:t>
      </w:r>
    </w:p>
    <w:p w14:paraId="04B02B8A" w14:textId="77777777" w:rsidR="00480E5D" w:rsidRPr="00480E5D" w:rsidRDefault="00480E5D" w:rsidP="00480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закрепляются</w:t>
      </w:r>
      <w:r w:rsidRPr="00480E5D">
        <w:rPr>
          <w:rFonts w:ascii="Times New Roman" w:hAnsi="Times New Roman" w:cs="Times New Roman"/>
          <w:sz w:val="28"/>
          <w:szCs w:val="28"/>
        </w:rPr>
        <w:t xml:space="preserve"> представления детей о профессиях взрослых;</w:t>
      </w:r>
    </w:p>
    <w:p w14:paraId="75830ACC" w14:textId="77777777" w:rsidR="00C170EA" w:rsidRDefault="00480E5D" w:rsidP="00480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</w:t>
      </w:r>
      <w:r w:rsidRPr="00480E5D">
        <w:rPr>
          <w:rFonts w:ascii="Times New Roman" w:hAnsi="Times New Roman" w:cs="Times New Roman"/>
          <w:sz w:val="28"/>
          <w:szCs w:val="28"/>
        </w:rPr>
        <w:t xml:space="preserve"> творческое воображение и речь детей.</w:t>
      </w:r>
      <w:r>
        <w:rPr>
          <w:rFonts w:ascii="Times New Roman" w:hAnsi="Times New Roman" w:cs="Times New Roman"/>
          <w:sz w:val="28"/>
          <w:szCs w:val="28"/>
        </w:rPr>
        <w:t xml:space="preserve"> Дети подби</w:t>
      </w:r>
      <w:r w:rsidR="00C170EA" w:rsidRPr="00C170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ают</w:t>
      </w:r>
      <w:r w:rsidR="00C170EA" w:rsidRPr="00C170EA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>
        <w:rPr>
          <w:rFonts w:ascii="Times New Roman" w:hAnsi="Times New Roman" w:cs="Times New Roman"/>
          <w:sz w:val="28"/>
          <w:szCs w:val="28"/>
        </w:rPr>
        <w:t>, устанавливает связь в э</w:t>
      </w:r>
      <w:r w:rsidRPr="00480E5D">
        <w:rPr>
          <w:rFonts w:ascii="Times New Roman" w:hAnsi="Times New Roman" w:cs="Times New Roman"/>
          <w:sz w:val="28"/>
          <w:szCs w:val="28"/>
        </w:rPr>
        <w:t>лемент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80E5D">
        <w:rPr>
          <w:rFonts w:ascii="Times New Roman" w:hAnsi="Times New Roman" w:cs="Times New Roman"/>
          <w:sz w:val="28"/>
          <w:szCs w:val="28"/>
        </w:rPr>
        <w:t xml:space="preserve"> случайности в установке кругов</w:t>
      </w:r>
      <w:r w:rsidR="0053705B">
        <w:rPr>
          <w:rFonts w:ascii="Times New Roman" w:hAnsi="Times New Roman" w:cs="Times New Roman"/>
          <w:sz w:val="28"/>
          <w:szCs w:val="28"/>
        </w:rPr>
        <w:t>.</w:t>
      </w:r>
    </w:p>
    <w:p w14:paraId="3F4220C1" w14:textId="77777777" w:rsidR="005B4F4C" w:rsidRDefault="005B4F4C" w:rsidP="00C17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практикую профессионально ориентирующие мероприятия</w:t>
      </w:r>
      <w:r w:rsidRPr="005B4F4C">
        <w:rPr>
          <w:rFonts w:ascii="Times New Roman" w:hAnsi="Times New Roman" w:cs="Times New Roman"/>
          <w:sz w:val="28"/>
          <w:szCs w:val="28"/>
        </w:rPr>
        <w:t>: организация экскурсий на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F4C">
        <w:rPr>
          <w:rFonts w:ascii="Times New Roman" w:hAnsi="Times New Roman" w:cs="Times New Roman"/>
          <w:sz w:val="28"/>
          <w:szCs w:val="28"/>
        </w:rPr>
        <w:t>встречи с представителями разных про</w:t>
      </w:r>
      <w:r>
        <w:rPr>
          <w:rFonts w:ascii="Times New Roman" w:hAnsi="Times New Roman" w:cs="Times New Roman"/>
          <w:sz w:val="28"/>
          <w:szCs w:val="28"/>
        </w:rPr>
        <w:t>фессий, досуговую деятельность.</w:t>
      </w:r>
    </w:p>
    <w:p w14:paraId="66EF74A3" w14:textId="77777777" w:rsidR="005B4F4C" w:rsidRPr="005B4F4C" w:rsidRDefault="005B4F4C" w:rsidP="005B4F4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4C">
        <w:rPr>
          <w:rFonts w:ascii="Times New Roman" w:hAnsi="Times New Roman" w:cs="Times New Roman"/>
          <w:sz w:val="28"/>
          <w:szCs w:val="28"/>
        </w:rPr>
        <w:t>Включение воспитанников ДОО в различные виды совместной с партнерами деятельности (продуктивная деятельность, общественно-полезный труд, субботники, конкурсы, фестивали профессий)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5A79F8" w14:textId="77777777" w:rsidR="00050AD1" w:rsidRDefault="008D54D2" w:rsidP="008D5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D2">
        <w:rPr>
          <w:rFonts w:ascii="Times New Roman" w:hAnsi="Times New Roman" w:cs="Times New Roman"/>
          <w:sz w:val="28"/>
          <w:szCs w:val="28"/>
        </w:rPr>
        <w:t xml:space="preserve">Также я использую в своей работе следующие </w:t>
      </w:r>
      <w:r w:rsidRPr="008D54D2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8D54D2">
        <w:rPr>
          <w:rFonts w:ascii="Times New Roman" w:hAnsi="Times New Roman" w:cs="Times New Roman"/>
          <w:sz w:val="28"/>
          <w:szCs w:val="28"/>
        </w:rPr>
        <w:t>:</w:t>
      </w:r>
    </w:p>
    <w:p w14:paraId="2905D006" w14:textId="77777777" w:rsidR="008D54D2" w:rsidRDefault="008D54D2" w:rsidP="008D54D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B4792E">
        <w:rPr>
          <w:rFonts w:ascii="Times New Roman" w:hAnsi="Times New Roman" w:cs="Times New Roman"/>
          <w:i/>
          <w:sz w:val="28"/>
          <w:szCs w:val="28"/>
        </w:rPr>
        <w:t>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деятельность, осуществляемая с определенной целью, по определенному плану для решения поисковых, исследовательских, практических </w:t>
      </w:r>
      <w:r w:rsidR="00B4792E">
        <w:rPr>
          <w:rFonts w:ascii="Times New Roman" w:hAnsi="Times New Roman" w:cs="Times New Roman"/>
          <w:sz w:val="28"/>
          <w:szCs w:val="28"/>
        </w:rPr>
        <w:t>задач;</w:t>
      </w:r>
    </w:p>
    <w:p w14:paraId="5F0A411B" w14:textId="77777777" w:rsidR="00B4792E" w:rsidRDefault="00B4792E" w:rsidP="00AD679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технология организации </w:t>
      </w:r>
      <w:r w:rsidRPr="00B4792E">
        <w:rPr>
          <w:rFonts w:ascii="Times New Roman" w:hAnsi="Times New Roman" w:cs="Times New Roman"/>
          <w:i/>
          <w:sz w:val="28"/>
          <w:szCs w:val="28"/>
        </w:rPr>
        <w:t>сюжетно-ролевых игр</w:t>
      </w:r>
      <w:r>
        <w:rPr>
          <w:rFonts w:ascii="Times New Roman" w:hAnsi="Times New Roman" w:cs="Times New Roman"/>
          <w:sz w:val="28"/>
          <w:szCs w:val="28"/>
        </w:rPr>
        <w:t xml:space="preserve"> – это самая свободная, естественная форма погружения в воображаемый мир профессий и взрослую жизнь</w:t>
      </w:r>
      <w:r w:rsidR="00AD6793">
        <w:rPr>
          <w:rFonts w:ascii="Times New Roman" w:hAnsi="Times New Roman" w:cs="Times New Roman"/>
          <w:sz w:val="28"/>
          <w:szCs w:val="28"/>
        </w:rPr>
        <w:t xml:space="preserve">. </w:t>
      </w:r>
      <w:r w:rsidR="00AD6793" w:rsidRPr="00AD6793">
        <w:rPr>
          <w:rFonts w:ascii="Times New Roman" w:hAnsi="Times New Roman" w:cs="Times New Roman"/>
          <w:sz w:val="28"/>
          <w:szCs w:val="28"/>
        </w:rPr>
        <w:t xml:space="preserve">Самое главное правило для взрослых: ребенку мало знать о </w:t>
      </w:r>
      <w:r w:rsidR="00AD6793">
        <w:rPr>
          <w:rFonts w:ascii="Times New Roman" w:hAnsi="Times New Roman" w:cs="Times New Roman"/>
          <w:sz w:val="28"/>
          <w:szCs w:val="28"/>
        </w:rPr>
        <w:t>профессии, в нее нужно поиграть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709B3A" w14:textId="77777777" w:rsidR="000958C8" w:rsidRPr="00BB3122" w:rsidRDefault="00B4792E" w:rsidP="00BB312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B4792E">
        <w:rPr>
          <w:rFonts w:ascii="Times New Roman" w:hAnsi="Times New Roman" w:cs="Times New Roman"/>
          <w:i/>
          <w:sz w:val="28"/>
          <w:szCs w:val="28"/>
        </w:rPr>
        <w:t>интегрированного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FFC18F" w14:textId="77777777" w:rsidR="004F14EF" w:rsidRDefault="000958C8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C8">
        <w:rPr>
          <w:rFonts w:ascii="Times New Roman" w:hAnsi="Times New Roman" w:cs="Times New Roman"/>
          <w:sz w:val="28"/>
          <w:szCs w:val="28"/>
        </w:rPr>
        <w:t xml:space="preserve">Организация работы с дошкольниками строиться с учетом </w:t>
      </w:r>
      <w:r w:rsidRPr="00701735">
        <w:rPr>
          <w:rFonts w:ascii="Times New Roman" w:hAnsi="Times New Roman" w:cs="Times New Roman"/>
          <w:sz w:val="28"/>
          <w:szCs w:val="28"/>
        </w:rPr>
        <w:t>принципов,</w:t>
      </w:r>
      <w:r w:rsidRPr="000958C8">
        <w:rPr>
          <w:rFonts w:ascii="Times New Roman" w:hAnsi="Times New Roman" w:cs="Times New Roman"/>
          <w:sz w:val="28"/>
          <w:szCs w:val="28"/>
        </w:rPr>
        <w:t xml:space="preserve"> которые взаимосвязаны и реализуются в единстве:</w:t>
      </w:r>
    </w:p>
    <w:p w14:paraId="5FB15B58" w14:textId="77777777" w:rsidR="00087003" w:rsidRPr="00087003" w:rsidRDefault="00087003" w:rsidP="00087003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003">
        <w:rPr>
          <w:rFonts w:ascii="Times New Roman" w:hAnsi="Times New Roman" w:cs="Times New Roman"/>
          <w:i/>
          <w:sz w:val="28"/>
          <w:szCs w:val="28"/>
        </w:rPr>
        <w:lastRenderedPageBreak/>
        <w:t>Принцип личностно - ориентированного взаимодействия</w:t>
      </w:r>
      <w:r w:rsidRPr="00087003">
        <w:rPr>
          <w:rFonts w:ascii="Times New Roman" w:hAnsi="Times New Roman" w:cs="Times New Roman"/>
          <w:sz w:val="28"/>
          <w:szCs w:val="28"/>
        </w:rPr>
        <w:t xml:space="preserve"> (организация воспитательного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воспитательного процесса).</w:t>
      </w:r>
    </w:p>
    <w:p w14:paraId="320A3B5A" w14:textId="77777777" w:rsidR="00087003" w:rsidRPr="00087003" w:rsidRDefault="00087003" w:rsidP="00087003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003">
        <w:rPr>
          <w:rFonts w:ascii="Times New Roman" w:hAnsi="Times New Roman" w:cs="Times New Roman"/>
          <w:i/>
          <w:sz w:val="28"/>
          <w:szCs w:val="28"/>
        </w:rPr>
        <w:t>Принцип доступности, достоверности и научности знаний</w:t>
      </w:r>
      <w:r w:rsidRPr="00087003">
        <w:rPr>
          <w:rFonts w:ascii="Times New Roman" w:hAnsi="Times New Roman" w:cs="Times New Roman"/>
          <w:sz w:val="28"/>
          <w:szCs w:val="28"/>
        </w:rPr>
        <w:t>.</w:t>
      </w:r>
    </w:p>
    <w:p w14:paraId="4D93B340" w14:textId="77777777" w:rsidR="00087003" w:rsidRPr="00087003" w:rsidRDefault="00087003" w:rsidP="00087003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003">
        <w:rPr>
          <w:rFonts w:ascii="Times New Roman" w:hAnsi="Times New Roman" w:cs="Times New Roman"/>
          <w:i/>
          <w:sz w:val="28"/>
          <w:szCs w:val="28"/>
        </w:rPr>
        <w:t>Принцип открытости</w:t>
      </w:r>
      <w:r w:rsidRPr="00087003">
        <w:rPr>
          <w:rFonts w:ascii="Times New Roman" w:hAnsi="Times New Roman" w:cs="Times New Roman"/>
          <w:sz w:val="28"/>
          <w:szCs w:val="28"/>
        </w:rPr>
        <w:t xml:space="preserve"> (ребенок имеет право участвовать или не участвовать в какой-либо деятельности, предоставлять или не предоставлять результаты своего труда, предоставлять в качестве результата то, что считает своим достижением он, а не воспитатель, принять решение о продолжении, завершении работы).</w:t>
      </w:r>
    </w:p>
    <w:p w14:paraId="365089FF" w14:textId="77777777" w:rsidR="00087003" w:rsidRPr="00087003" w:rsidRDefault="00087003" w:rsidP="00087003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003">
        <w:rPr>
          <w:rFonts w:ascii="Times New Roman" w:hAnsi="Times New Roman" w:cs="Times New Roman"/>
          <w:i/>
          <w:sz w:val="28"/>
          <w:szCs w:val="28"/>
        </w:rPr>
        <w:t>Принцип диалогичности</w:t>
      </w:r>
      <w:r w:rsidRPr="00087003">
        <w:rPr>
          <w:rFonts w:ascii="Times New Roman" w:hAnsi="Times New Roman" w:cs="Times New Roman"/>
          <w:sz w:val="28"/>
          <w:szCs w:val="28"/>
        </w:rPr>
        <w:t xml:space="preserve"> (возможность вхождения в беседу по поводу выполнения работы, полученного результата, перспектив продолжения работы, социальных ситуаций, способствующих или помешавших получить желаемый результат).</w:t>
      </w:r>
    </w:p>
    <w:p w14:paraId="4ACADD1E" w14:textId="77777777" w:rsidR="00087003" w:rsidRPr="00087003" w:rsidRDefault="00087003" w:rsidP="00087003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003">
        <w:rPr>
          <w:rFonts w:ascii="Times New Roman" w:hAnsi="Times New Roman" w:cs="Times New Roman"/>
          <w:i/>
          <w:sz w:val="28"/>
          <w:szCs w:val="28"/>
        </w:rPr>
        <w:t>Принцип активного включения</w:t>
      </w:r>
      <w:r w:rsidRPr="00087003">
        <w:rPr>
          <w:rFonts w:ascii="Times New Roman" w:hAnsi="Times New Roman" w:cs="Times New Roman"/>
          <w:sz w:val="28"/>
          <w:szCs w:val="28"/>
        </w:rPr>
        <w:t xml:space="preserve"> детей в практическую деятельность (экскурсия, наблюдение, трудовые поручения, беседы, развлечение, викторина, игры).</w:t>
      </w:r>
    </w:p>
    <w:p w14:paraId="6391ADCD" w14:textId="77777777" w:rsidR="00FE0065" w:rsidRPr="00BB3122" w:rsidRDefault="00087003" w:rsidP="00BB3122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003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087003">
        <w:rPr>
          <w:rFonts w:ascii="Times New Roman" w:hAnsi="Times New Roman" w:cs="Times New Roman"/>
          <w:i/>
          <w:sz w:val="28"/>
          <w:szCs w:val="28"/>
        </w:rPr>
        <w:t>рефлексивности</w:t>
      </w:r>
      <w:proofErr w:type="spellEnd"/>
      <w:r w:rsidRPr="00087003">
        <w:rPr>
          <w:rFonts w:ascii="Times New Roman" w:hAnsi="Times New Roman" w:cs="Times New Roman"/>
          <w:sz w:val="28"/>
          <w:szCs w:val="28"/>
        </w:rPr>
        <w:t>. Является основной для осознания каждым ребенком себя как субъекта собственной деятельности, социальных отношений. В результате у ребенка формируется представление о себе, своих возможностях, своей успешности. Таким образом, формируется способность осознания действий, самооценка результата, саморегуляции поведения.</w:t>
      </w:r>
    </w:p>
    <w:p w14:paraId="66C56C82" w14:textId="77777777" w:rsidR="00FE0065" w:rsidRPr="00FE0065" w:rsidRDefault="00FE0065" w:rsidP="00FE0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65">
        <w:rPr>
          <w:rFonts w:ascii="Times New Roman" w:hAnsi="Times New Roman" w:cs="Times New Roman"/>
          <w:sz w:val="28"/>
          <w:szCs w:val="28"/>
        </w:rPr>
        <w:t xml:space="preserve">Преимуществом использования ИКТ в ранней профориентации детей являются доступность материала, возможность повторного просмотра, наглядность, наличие интерактивных заданий. Свою задачу я вижу в том, чтобы не только познакомить воспитанников с разнообразным миром профессий, но и помочь детям соотнести свои интересы и увлечения с работой взрослых людей. Чем больше ребенок «примерит» на себя различных профессий, чем больше приобретет знаний, тем лучше он будет оценивать свои возможности в старшем возрасте. Применение ИКТ </w:t>
      </w:r>
      <w:r w:rsidRPr="00FE0065">
        <w:rPr>
          <w:rFonts w:ascii="Times New Roman" w:hAnsi="Times New Roman" w:cs="Times New Roman"/>
          <w:sz w:val="28"/>
          <w:szCs w:val="28"/>
        </w:rPr>
        <w:lastRenderedPageBreak/>
        <w:t>позволяет сделать НОД привлекательной и по-настоящему современной, а детям помогают решать познавательные и творческие задачи с опорой на наглядность.</w:t>
      </w:r>
    </w:p>
    <w:p w14:paraId="3EE0ABAA" w14:textId="77777777" w:rsidR="008915D6" w:rsidRDefault="00FE0065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65">
        <w:rPr>
          <w:rFonts w:ascii="Times New Roman" w:hAnsi="Times New Roman" w:cs="Times New Roman"/>
          <w:sz w:val="28"/>
          <w:szCs w:val="28"/>
        </w:rPr>
        <w:t>Таким образом, использование информационных технологий в профориентационной работе с дошкольниками дает возможность существенно обогатить, качественно обновить образовательный процесс и повысить его эффективность.</w:t>
      </w:r>
    </w:p>
    <w:p w14:paraId="4C267CF0" w14:textId="77777777" w:rsidR="00BB3122" w:rsidRDefault="00BB3122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3D767" w14:textId="77777777" w:rsidR="008915D6" w:rsidRPr="00F75EBF" w:rsidRDefault="00F75EBF" w:rsidP="00A615D7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BF">
        <w:rPr>
          <w:rFonts w:ascii="Times New Roman" w:hAnsi="Times New Roman" w:cs="Times New Roman"/>
          <w:b/>
          <w:sz w:val="28"/>
          <w:szCs w:val="28"/>
        </w:rPr>
        <w:t xml:space="preserve">Результативность проводимой профориентационной работы с дошкольниками </w:t>
      </w:r>
      <w:r w:rsidR="00386617">
        <w:rPr>
          <w:rFonts w:ascii="Times New Roman" w:hAnsi="Times New Roman" w:cs="Times New Roman"/>
          <w:b/>
          <w:sz w:val="28"/>
          <w:szCs w:val="28"/>
        </w:rPr>
        <w:t>5-7 лет</w:t>
      </w:r>
    </w:p>
    <w:p w14:paraId="71BB90E9" w14:textId="77777777" w:rsidR="00A35B1A" w:rsidRDefault="00A35B1A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1A">
        <w:rPr>
          <w:rFonts w:ascii="Times New Roman" w:hAnsi="Times New Roman" w:cs="Times New Roman"/>
          <w:sz w:val="28"/>
          <w:szCs w:val="28"/>
        </w:rPr>
        <w:t>Процесс ознакомления детей с профессиями взрослых должен быть ориентирован на обеспечение развития каждого ребенка, сохранение его уникальности и самобытности, создание возможностей раскрытия его интересов, склонностей, способностей. Поэтому залогом эффективного решения профориентац</w:t>
      </w:r>
      <w:r>
        <w:rPr>
          <w:rFonts w:ascii="Times New Roman" w:hAnsi="Times New Roman" w:cs="Times New Roman"/>
          <w:sz w:val="28"/>
          <w:szCs w:val="28"/>
        </w:rPr>
        <w:t xml:space="preserve">ионных задач является наличие </w:t>
      </w:r>
      <w:r w:rsidRPr="00A35B1A">
        <w:rPr>
          <w:rFonts w:ascii="Times New Roman" w:hAnsi="Times New Roman" w:cs="Times New Roman"/>
          <w:sz w:val="28"/>
          <w:szCs w:val="28"/>
        </w:rPr>
        <w:t xml:space="preserve">информации о реальных достижениях детей в ознакомлении с профессиями взрослых. </w:t>
      </w:r>
      <w:r>
        <w:rPr>
          <w:rFonts w:ascii="Times New Roman" w:hAnsi="Times New Roman" w:cs="Times New Roman"/>
          <w:sz w:val="28"/>
          <w:szCs w:val="28"/>
        </w:rPr>
        <w:t>В связи с чем,</w:t>
      </w:r>
      <w:r w:rsidRPr="00A35B1A">
        <w:rPr>
          <w:rFonts w:ascii="Times New Roman" w:hAnsi="Times New Roman" w:cs="Times New Roman"/>
          <w:sz w:val="28"/>
          <w:szCs w:val="28"/>
        </w:rPr>
        <w:t xml:space="preserve"> возникает необходимость в такой системе контроля качества данного процесса, которая позволит отслеживать динамику достижений детей в ознакомлении детей с профессиями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33CA5" w14:textId="77777777" w:rsidR="00A35B1A" w:rsidRDefault="00A35B1A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оценивания уровня знаний о мире профессий мною использованы следующие </w:t>
      </w:r>
      <w:r w:rsidRPr="00A35B1A">
        <w:rPr>
          <w:rFonts w:ascii="Times New Roman" w:hAnsi="Times New Roman" w:cs="Times New Roman"/>
          <w:b/>
          <w:sz w:val="28"/>
          <w:szCs w:val="28"/>
        </w:rPr>
        <w:t>диагностические методики:</w:t>
      </w:r>
    </w:p>
    <w:p w14:paraId="4E2A6579" w14:textId="77777777" w:rsidR="00EC0498" w:rsidRDefault="00A35B1A" w:rsidP="00EC0498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Диагностическая методика</w:t>
      </w:r>
      <w:r w:rsidR="00EC0498">
        <w:rPr>
          <w:rFonts w:ascii="Times New Roman" w:hAnsi="Times New Roman" w:cs="Times New Roman"/>
          <w:sz w:val="28"/>
          <w:szCs w:val="28"/>
        </w:rPr>
        <w:t xml:space="preserve"> </w:t>
      </w:r>
      <w:r w:rsidR="00EC0498" w:rsidRPr="00EC0498">
        <w:rPr>
          <w:rFonts w:ascii="Times New Roman" w:hAnsi="Times New Roman" w:cs="Times New Roman"/>
          <w:sz w:val="28"/>
          <w:szCs w:val="28"/>
        </w:rPr>
        <w:t>«Представления о труде взрослых»</w:t>
      </w:r>
      <w:r w:rsidR="00EC0498">
        <w:rPr>
          <w:rFonts w:ascii="Times New Roman" w:hAnsi="Times New Roman" w:cs="Times New Roman"/>
          <w:sz w:val="28"/>
          <w:szCs w:val="28"/>
        </w:rPr>
        <w:t xml:space="preserve"> </w:t>
      </w:r>
      <w:r w:rsidRPr="00EC0498">
        <w:rPr>
          <w:rFonts w:ascii="Times New Roman" w:hAnsi="Times New Roman" w:cs="Times New Roman"/>
          <w:sz w:val="28"/>
          <w:szCs w:val="28"/>
        </w:rPr>
        <w:t xml:space="preserve"> </w:t>
      </w:r>
      <w:r w:rsidR="00EC0498">
        <w:rPr>
          <w:rFonts w:ascii="Times New Roman" w:hAnsi="Times New Roman" w:cs="Times New Roman"/>
          <w:sz w:val="28"/>
          <w:szCs w:val="28"/>
        </w:rPr>
        <w:br/>
        <w:t>(</w:t>
      </w:r>
      <w:r w:rsidR="00EC0498" w:rsidRPr="00EC0498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EC0498" w:rsidRPr="00EC0498">
        <w:rPr>
          <w:rFonts w:ascii="Times New Roman" w:hAnsi="Times New Roman" w:cs="Times New Roman"/>
          <w:sz w:val="28"/>
          <w:szCs w:val="28"/>
        </w:rPr>
        <w:t>Урунтаевой</w:t>
      </w:r>
      <w:proofErr w:type="spellEnd"/>
      <w:r w:rsidR="00EC0498" w:rsidRPr="00EC0498">
        <w:rPr>
          <w:rFonts w:ascii="Times New Roman" w:hAnsi="Times New Roman" w:cs="Times New Roman"/>
          <w:sz w:val="28"/>
          <w:szCs w:val="28"/>
        </w:rPr>
        <w:t xml:space="preserve"> и Т.И. </w:t>
      </w:r>
      <w:proofErr w:type="spellStart"/>
      <w:r w:rsidR="00EC0498" w:rsidRPr="00EC0498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="00EC0498">
        <w:rPr>
          <w:rFonts w:ascii="Times New Roman" w:hAnsi="Times New Roman" w:cs="Times New Roman"/>
          <w:sz w:val="28"/>
          <w:szCs w:val="28"/>
        </w:rPr>
        <w:t>) (приложение 1);</w:t>
      </w:r>
    </w:p>
    <w:p w14:paraId="4B83C380" w14:textId="77777777" w:rsidR="00EC0498" w:rsidRDefault="00EC0498" w:rsidP="00EC0498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Тест «Знаешь ли ты профессии?»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14:paraId="18EFD899" w14:textId="77777777" w:rsidR="00EC0498" w:rsidRDefault="00EC0498" w:rsidP="00EC0498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Профориентационный опросник (Е. И. Климов)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3);</w:t>
      </w:r>
    </w:p>
    <w:p w14:paraId="445529EB" w14:textId="77777777" w:rsidR="00EC0498" w:rsidRPr="00EC0498" w:rsidRDefault="00EC0498" w:rsidP="00EC0498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Мониторинг сформированности представлений о мире труда и профессий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4).</w:t>
      </w:r>
    </w:p>
    <w:p w14:paraId="1235E907" w14:textId="77777777" w:rsidR="00F75EBF" w:rsidRDefault="004A3C65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представлены </w:t>
      </w:r>
      <w:r w:rsidR="005B4F4C"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 xml:space="preserve"> проводимой профориентационной работы в период 2021-2023 гг.</w:t>
      </w:r>
    </w:p>
    <w:p w14:paraId="39395E0D" w14:textId="77777777" w:rsidR="004A3C65" w:rsidRDefault="005B4F4C" w:rsidP="005B4F4C">
      <w:pPr>
        <w:spacing w:after="0" w:line="360" w:lineRule="auto"/>
        <w:ind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EC159F" wp14:editId="5C06515F">
            <wp:extent cx="7432791" cy="30298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235" cy="3028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9EE83" w14:textId="77777777" w:rsidR="00F75EBF" w:rsidRDefault="00F75EBF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016F9" w14:textId="77777777" w:rsidR="005B4F4C" w:rsidRDefault="005B4F4C" w:rsidP="0089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полученных данных, можно с уверенностью сказать,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проводимая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профориентационная работа с применением ИКТ-технологий с детьми 5-7 лет эффективна. Разработанный мною комплекс мероприятий по изучению мира профессий показал свою результативность.</w:t>
      </w:r>
    </w:p>
    <w:p w14:paraId="179DF9D8" w14:textId="77777777" w:rsidR="00386617" w:rsidRDefault="005B4F4C" w:rsidP="00413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</w:t>
      </w:r>
      <w:r w:rsidRPr="005B4F4C">
        <w:rPr>
          <w:rFonts w:ascii="Times New Roman" w:hAnsi="Times New Roman" w:cs="Times New Roman"/>
          <w:sz w:val="28"/>
          <w:szCs w:val="28"/>
        </w:rPr>
        <w:t>читывая проблемы, наблюдающиеся в массовой практике, сегодня необходимо создавать педагогические условия в дошкольных образовательных организациях для ознакомления детей с профессиями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F4C">
        <w:rPr>
          <w:rFonts w:ascii="Times New Roman" w:hAnsi="Times New Roman" w:cs="Times New Roman"/>
          <w:sz w:val="28"/>
          <w:szCs w:val="28"/>
        </w:rPr>
        <w:t>Идеи ранней профориентации должны быть включены в содержание основной образовательной программы ДОУ, в содержание образовательных областей: «познавательное развитие», «социально-коммуникативное развитие», «речевое развитие», художественно-эстетическое развитие» и могут быть интегрированы в систему</w:t>
      </w:r>
      <w:r w:rsidR="003B771C">
        <w:rPr>
          <w:rFonts w:ascii="Times New Roman" w:hAnsi="Times New Roman" w:cs="Times New Roman"/>
          <w:sz w:val="28"/>
          <w:szCs w:val="28"/>
        </w:rPr>
        <w:t>. И как следствие р</w:t>
      </w:r>
      <w:r w:rsidR="003B771C" w:rsidRPr="003B771C">
        <w:rPr>
          <w:rFonts w:ascii="Times New Roman" w:hAnsi="Times New Roman" w:cs="Times New Roman"/>
          <w:sz w:val="28"/>
          <w:szCs w:val="28"/>
        </w:rPr>
        <w:t xml:space="preserve">еализация цели и задач ранней профориентации в дошкольном образовании обеспечит решение требований ФГОС ДО: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 (уважение к труду взрослых, понимание ценности труда, интерес к </w:t>
      </w:r>
      <w:r w:rsidR="003B771C" w:rsidRPr="003B771C">
        <w:rPr>
          <w:rFonts w:ascii="Times New Roman" w:hAnsi="Times New Roman" w:cs="Times New Roman"/>
          <w:sz w:val="28"/>
          <w:szCs w:val="28"/>
        </w:rPr>
        <w:lastRenderedPageBreak/>
        <w:t>различным профессиям взрослых); достижение целевых ориентиров: ребенок обладает установкой положительного отношения к разным видам труда.</w:t>
      </w:r>
    </w:p>
    <w:p w14:paraId="22868D77" w14:textId="77777777" w:rsidR="00F16F8B" w:rsidRDefault="00F16F8B" w:rsidP="00701735">
      <w:pPr>
        <w:tabs>
          <w:tab w:val="left" w:pos="418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EEDD856" w14:textId="77777777" w:rsidR="004F14EF" w:rsidRDefault="004F14EF" w:rsidP="004F14EF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E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91275F" w14:textId="77777777" w:rsidR="00C45438" w:rsidRPr="00B4792E" w:rsidRDefault="00C45438" w:rsidP="00B479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92E">
        <w:rPr>
          <w:rFonts w:ascii="Times New Roman" w:hAnsi="Times New Roman" w:cs="Times New Roman"/>
          <w:sz w:val="28"/>
          <w:szCs w:val="28"/>
        </w:rPr>
        <w:t>Аверин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B4792E">
        <w:rPr>
          <w:rFonts w:ascii="Times New Roman" w:hAnsi="Times New Roman" w:cs="Times New Roman"/>
          <w:sz w:val="28"/>
          <w:szCs w:val="28"/>
        </w:rPr>
        <w:t>А. Информационно-коммуникационная среда в современной дошкольной организации: преемственность,</w:t>
      </w:r>
      <w:r>
        <w:rPr>
          <w:rFonts w:ascii="Times New Roman" w:hAnsi="Times New Roman" w:cs="Times New Roman"/>
          <w:sz w:val="28"/>
          <w:szCs w:val="28"/>
        </w:rPr>
        <w:t xml:space="preserve"> доступность, безопасность / С.А. Аверин, П.</w:t>
      </w:r>
      <w:r w:rsidRPr="00B4792E">
        <w:rPr>
          <w:rFonts w:ascii="Times New Roman" w:hAnsi="Times New Roman" w:cs="Times New Roman"/>
          <w:sz w:val="28"/>
          <w:szCs w:val="28"/>
        </w:rPr>
        <w:t xml:space="preserve">А. Баринова //Современное дошкольное образование. Теория и практика. </w:t>
      </w:r>
      <w:r w:rsidRPr="009B58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2E">
        <w:rPr>
          <w:rFonts w:ascii="Times New Roman" w:hAnsi="Times New Roman" w:cs="Times New Roman"/>
          <w:sz w:val="28"/>
          <w:szCs w:val="28"/>
        </w:rPr>
        <w:t xml:space="preserve">2014. </w:t>
      </w:r>
      <w:r w:rsidRPr="009B58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2E">
        <w:rPr>
          <w:rFonts w:ascii="Times New Roman" w:hAnsi="Times New Roman" w:cs="Times New Roman"/>
          <w:sz w:val="28"/>
          <w:szCs w:val="28"/>
        </w:rPr>
        <w:t xml:space="preserve">№ 7. </w:t>
      </w:r>
      <w:r w:rsidRPr="009B58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С.50-</w:t>
      </w:r>
      <w:r w:rsidRPr="00B4792E">
        <w:rPr>
          <w:rFonts w:ascii="Times New Roman" w:hAnsi="Times New Roman" w:cs="Times New Roman"/>
          <w:sz w:val="28"/>
          <w:szCs w:val="28"/>
        </w:rPr>
        <w:t>53.</w:t>
      </w:r>
    </w:p>
    <w:p w14:paraId="4CA02FF8" w14:textId="77777777" w:rsidR="00C45438" w:rsidRPr="003B13A9" w:rsidRDefault="00C45438" w:rsidP="003B13A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Алябьева Е.</w:t>
      </w:r>
      <w:r w:rsidRPr="003B13A9">
        <w:rPr>
          <w:rFonts w:ascii="Times New Roman" w:hAnsi="Times New Roman" w:cs="Times New Roman"/>
          <w:sz w:val="28"/>
          <w:szCs w:val="28"/>
        </w:rPr>
        <w:t xml:space="preserve">А. Поиграем в профессии: занятия, игры, беседы с детьми 5–7 лет: [методическое пособие]. </w:t>
      </w:r>
      <w:r w:rsidRPr="009B5868">
        <w:rPr>
          <w:rFonts w:ascii="Times New Roman" w:hAnsi="Times New Roman" w:cs="Times New Roman"/>
          <w:sz w:val="28"/>
          <w:szCs w:val="28"/>
        </w:rPr>
        <w:t xml:space="preserve">– </w:t>
      </w:r>
      <w:r w:rsidRPr="003B13A9">
        <w:rPr>
          <w:rFonts w:ascii="Times New Roman" w:hAnsi="Times New Roman" w:cs="Times New Roman"/>
          <w:sz w:val="28"/>
          <w:szCs w:val="28"/>
        </w:rPr>
        <w:t xml:space="preserve">Москва: Творческий центр «Сфера», </w:t>
      </w:r>
      <w:proofErr w:type="spellStart"/>
      <w:r w:rsidRPr="003B13A9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3B13A9">
        <w:rPr>
          <w:rFonts w:ascii="Times New Roman" w:hAnsi="Times New Roman" w:cs="Times New Roman"/>
          <w:sz w:val="28"/>
          <w:szCs w:val="28"/>
        </w:rPr>
        <w:t xml:space="preserve">. 2015. </w:t>
      </w:r>
      <w:r w:rsidRPr="009B5868">
        <w:rPr>
          <w:rFonts w:ascii="Times New Roman" w:hAnsi="Times New Roman" w:cs="Times New Roman"/>
          <w:sz w:val="28"/>
          <w:szCs w:val="28"/>
        </w:rPr>
        <w:t xml:space="preserve">– </w:t>
      </w:r>
      <w:r w:rsidRPr="003B13A9">
        <w:rPr>
          <w:rFonts w:ascii="Times New Roman" w:hAnsi="Times New Roman" w:cs="Times New Roman"/>
          <w:sz w:val="28"/>
          <w:szCs w:val="28"/>
        </w:rPr>
        <w:t xml:space="preserve">(Библиотека воспитателя). -Кн. 2. </w:t>
      </w:r>
      <w:r w:rsidRPr="009B586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B13A9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3B13A9">
        <w:rPr>
          <w:rFonts w:ascii="Times New Roman" w:hAnsi="Times New Roman" w:cs="Times New Roman"/>
          <w:sz w:val="28"/>
          <w:szCs w:val="28"/>
        </w:rPr>
        <w:t xml:space="preserve">. 2015. </w:t>
      </w:r>
      <w:r w:rsidRPr="009B5868">
        <w:rPr>
          <w:rFonts w:ascii="Times New Roman" w:hAnsi="Times New Roman" w:cs="Times New Roman"/>
          <w:sz w:val="28"/>
          <w:szCs w:val="28"/>
        </w:rPr>
        <w:t xml:space="preserve">– </w:t>
      </w:r>
      <w:r w:rsidRPr="003B13A9">
        <w:rPr>
          <w:rFonts w:ascii="Times New Roman" w:hAnsi="Times New Roman" w:cs="Times New Roman"/>
          <w:sz w:val="28"/>
          <w:szCs w:val="28"/>
        </w:rPr>
        <w:t>124 c.</w:t>
      </w:r>
    </w:p>
    <w:p w14:paraId="385D095F" w14:textId="77777777" w:rsidR="00C45438" w:rsidRDefault="00C45438" w:rsidP="004F69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Вершинин С.</w:t>
      </w:r>
      <w:r w:rsidR="00413120">
        <w:rPr>
          <w:rFonts w:ascii="Times New Roman" w:hAnsi="Times New Roman" w:cs="Times New Roman"/>
          <w:sz w:val="28"/>
          <w:szCs w:val="28"/>
        </w:rPr>
        <w:t xml:space="preserve"> </w:t>
      </w:r>
      <w:r w:rsidRPr="004F69EF">
        <w:rPr>
          <w:rFonts w:ascii="Times New Roman" w:hAnsi="Times New Roman" w:cs="Times New Roman"/>
          <w:sz w:val="28"/>
          <w:szCs w:val="28"/>
        </w:rPr>
        <w:t xml:space="preserve">И. Основы </w:t>
      </w:r>
      <w:proofErr w:type="spellStart"/>
      <w:proofErr w:type="gramStart"/>
      <w:r w:rsidRPr="004F69EF">
        <w:rPr>
          <w:rFonts w:ascii="Times New Roman" w:hAnsi="Times New Roman" w:cs="Times New Roman"/>
          <w:sz w:val="28"/>
          <w:szCs w:val="28"/>
        </w:rPr>
        <w:t>профориентологии</w:t>
      </w:r>
      <w:proofErr w:type="spellEnd"/>
      <w:r w:rsidRPr="004F69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69EF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r>
        <w:rPr>
          <w:rFonts w:ascii="Times New Roman" w:hAnsi="Times New Roman" w:cs="Times New Roman"/>
          <w:sz w:val="28"/>
          <w:szCs w:val="28"/>
        </w:rPr>
        <w:br/>
        <w:t>С.</w:t>
      </w:r>
      <w:r w:rsidRPr="004F69EF">
        <w:rPr>
          <w:rFonts w:ascii="Times New Roman" w:hAnsi="Times New Roman" w:cs="Times New Roman"/>
          <w:sz w:val="28"/>
          <w:szCs w:val="28"/>
        </w:rPr>
        <w:t>И. Вершин</w:t>
      </w:r>
      <w:r w:rsidR="00413120">
        <w:rPr>
          <w:rFonts w:ascii="Times New Roman" w:hAnsi="Times New Roman" w:cs="Times New Roman"/>
          <w:sz w:val="28"/>
          <w:szCs w:val="28"/>
        </w:rPr>
        <w:t>ин, М. С. Савина и др. – Москва</w:t>
      </w:r>
      <w:r w:rsidRPr="004F69EF">
        <w:rPr>
          <w:rFonts w:ascii="Times New Roman" w:hAnsi="Times New Roman" w:cs="Times New Roman"/>
          <w:sz w:val="28"/>
          <w:szCs w:val="28"/>
        </w:rPr>
        <w:t>: Просвещение, 2009.– 176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3D57E7" w14:textId="77777777" w:rsidR="00C45438" w:rsidRDefault="00C45438" w:rsidP="00245F9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Газизова Ф.</w:t>
      </w:r>
      <w:r w:rsidRPr="00245F98">
        <w:rPr>
          <w:rFonts w:ascii="Times New Roman" w:hAnsi="Times New Roman" w:cs="Times New Roman"/>
          <w:sz w:val="28"/>
          <w:szCs w:val="28"/>
        </w:rPr>
        <w:t>С. Информационные технологии как средство ознакомления старших дошк</w:t>
      </w:r>
      <w:r>
        <w:rPr>
          <w:rFonts w:ascii="Times New Roman" w:hAnsi="Times New Roman" w:cs="Times New Roman"/>
          <w:sz w:val="28"/>
          <w:szCs w:val="28"/>
        </w:rPr>
        <w:t xml:space="preserve">ольников с миром профессий / Ф.С. Газизова, </w:t>
      </w:r>
      <w:r>
        <w:rPr>
          <w:rFonts w:ascii="Times New Roman" w:hAnsi="Times New Roman" w:cs="Times New Roman"/>
          <w:sz w:val="28"/>
          <w:szCs w:val="28"/>
        </w:rPr>
        <w:br/>
        <w:t>А.</w:t>
      </w:r>
      <w:r w:rsidRPr="00245F98">
        <w:rPr>
          <w:rFonts w:ascii="Times New Roman" w:hAnsi="Times New Roman" w:cs="Times New Roman"/>
          <w:sz w:val="28"/>
          <w:szCs w:val="28"/>
        </w:rPr>
        <w:t xml:space="preserve">Ю. Мясникова. </w:t>
      </w:r>
      <w:r w:rsidRPr="009B5868">
        <w:rPr>
          <w:rFonts w:ascii="Times New Roman" w:hAnsi="Times New Roman" w:cs="Times New Roman"/>
          <w:sz w:val="28"/>
          <w:szCs w:val="28"/>
        </w:rPr>
        <w:t xml:space="preserve">– </w:t>
      </w:r>
      <w:r w:rsidR="00413120">
        <w:rPr>
          <w:rFonts w:ascii="Times New Roman" w:hAnsi="Times New Roman" w:cs="Times New Roman"/>
          <w:sz w:val="28"/>
          <w:szCs w:val="28"/>
        </w:rPr>
        <w:t>Текст</w:t>
      </w:r>
      <w:r w:rsidRPr="00245F98">
        <w:rPr>
          <w:rFonts w:ascii="Times New Roman" w:hAnsi="Times New Roman" w:cs="Times New Roman"/>
          <w:sz w:val="28"/>
          <w:szCs w:val="28"/>
        </w:rPr>
        <w:t xml:space="preserve">: непосредственный // Молодой ученый. </w:t>
      </w:r>
      <w:r w:rsidRPr="009B5868">
        <w:rPr>
          <w:rFonts w:ascii="Times New Roman" w:hAnsi="Times New Roman" w:cs="Times New Roman"/>
          <w:sz w:val="28"/>
          <w:szCs w:val="28"/>
        </w:rPr>
        <w:t xml:space="preserve">– </w:t>
      </w:r>
      <w:r w:rsidRPr="00245F98">
        <w:rPr>
          <w:rFonts w:ascii="Times New Roman" w:hAnsi="Times New Roman" w:cs="Times New Roman"/>
          <w:sz w:val="28"/>
          <w:szCs w:val="28"/>
        </w:rPr>
        <w:t xml:space="preserve">2018. </w:t>
      </w:r>
      <w:r w:rsidRPr="009B5868">
        <w:rPr>
          <w:rFonts w:ascii="Times New Roman" w:hAnsi="Times New Roman" w:cs="Times New Roman"/>
          <w:sz w:val="28"/>
          <w:szCs w:val="28"/>
        </w:rPr>
        <w:t xml:space="preserve">– </w:t>
      </w:r>
      <w:r w:rsidRPr="00245F98">
        <w:rPr>
          <w:rFonts w:ascii="Times New Roman" w:hAnsi="Times New Roman" w:cs="Times New Roman"/>
          <w:sz w:val="28"/>
          <w:szCs w:val="28"/>
        </w:rPr>
        <w:t xml:space="preserve">№ 19 (205). </w:t>
      </w:r>
      <w:r w:rsidRPr="009B5868">
        <w:rPr>
          <w:rFonts w:ascii="Times New Roman" w:hAnsi="Times New Roman" w:cs="Times New Roman"/>
          <w:sz w:val="28"/>
          <w:szCs w:val="28"/>
        </w:rPr>
        <w:t xml:space="preserve">– </w:t>
      </w:r>
      <w:r w:rsidRPr="00245F98">
        <w:rPr>
          <w:rFonts w:ascii="Times New Roman" w:hAnsi="Times New Roman" w:cs="Times New Roman"/>
          <w:sz w:val="28"/>
          <w:szCs w:val="28"/>
        </w:rPr>
        <w:t>С. 194-196.</w:t>
      </w:r>
    </w:p>
    <w:p w14:paraId="20622352" w14:textId="77777777" w:rsidR="00C45438" w:rsidRDefault="00C45438" w:rsidP="0041312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Н.</w:t>
      </w:r>
      <w:r w:rsidR="00413120">
        <w:rPr>
          <w:rFonts w:ascii="Times New Roman" w:hAnsi="Times New Roman" w:cs="Times New Roman"/>
          <w:sz w:val="28"/>
          <w:szCs w:val="28"/>
        </w:rPr>
        <w:t xml:space="preserve"> </w:t>
      </w:r>
      <w:r w:rsidRPr="009B5868">
        <w:rPr>
          <w:rFonts w:ascii="Times New Roman" w:hAnsi="Times New Roman" w:cs="Times New Roman"/>
          <w:sz w:val="28"/>
          <w:szCs w:val="28"/>
        </w:rPr>
        <w:t>Н.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ьная ориентация школьников / </w:t>
      </w:r>
      <w:r>
        <w:rPr>
          <w:rFonts w:ascii="Times New Roman" w:hAnsi="Times New Roman" w:cs="Times New Roman"/>
          <w:sz w:val="28"/>
          <w:szCs w:val="28"/>
        </w:rPr>
        <w:br/>
        <w:t>Н.</w:t>
      </w:r>
      <w:r w:rsidR="00413120">
        <w:rPr>
          <w:rFonts w:ascii="Times New Roman" w:hAnsi="Times New Roman" w:cs="Times New Roman"/>
          <w:sz w:val="28"/>
          <w:szCs w:val="28"/>
        </w:rPr>
        <w:t xml:space="preserve"> Н. Захаров. – Москва</w:t>
      </w:r>
      <w:r w:rsidRPr="009B5868">
        <w:rPr>
          <w:rFonts w:ascii="Times New Roman" w:hAnsi="Times New Roman" w:cs="Times New Roman"/>
          <w:sz w:val="28"/>
          <w:szCs w:val="28"/>
        </w:rPr>
        <w:t>: Просвещение, 1988. – 272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F1B191" w14:textId="77777777" w:rsidR="00C45438" w:rsidRDefault="00C45438" w:rsidP="004F69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 Е.</w:t>
      </w:r>
      <w:r w:rsidRPr="003A66CA">
        <w:rPr>
          <w:rFonts w:ascii="Times New Roman" w:hAnsi="Times New Roman" w:cs="Times New Roman"/>
          <w:sz w:val="28"/>
          <w:szCs w:val="28"/>
        </w:rPr>
        <w:t xml:space="preserve">А. Психология профессионального самоопределения / </w:t>
      </w:r>
      <w:r>
        <w:rPr>
          <w:rFonts w:ascii="Times New Roman" w:hAnsi="Times New Roman" w:cs="Times New Roman"/>
          <w:sz w:val="28"/>
          <w:szCs w:val="28"/>
        </w:rPr>
        <w:br/>
      </w:r>
      <w:r w:rsidR="00413120">
        <w:rPr>
          <w:rFonts w:ascii="Times New Roman" w:hAnsi="Times New Roman" w:cs="Times New Roman"/>
          <w:sz w:val="28"/>
          <w:szCs w:val="28"/>
        </w:rPr>
        <w:t>Е. А. Климов. – Москва</w:t>
      </w:r>
      <w:r w:rsidRPr="003A66CA">
        <w:rPr>
          <w:rFonts w:ascii="Times New Roman" w:hAnsi="Times New Roman" w:cs="Times New Roman"/>
          <w:sz w:val="28"/>
          <w:szCs w:val="28"/>
        </w:rPr>
        <w:t>: Академия, 2010. – 304 с.</w:t>
      </w:r>
    </w:p>
    <w:p w14:paraId="2635EB08" w14:textId="77777777" w:rsidR="00C45438" w:rsidRDefault="00C45438" w:rsidP="004F14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Г.</w:t>
      </w:r>
      <w:r w:rsidRPr="004F14EF">
        <w:rPr>
          <w:rFonts w:ascii="Times New Roman" w:hAnsi="Times New Roman" w:cs="Times New Roman"/>
          <w:sz w:val="28"/>
          <w:szCs w:val="28"/>
        </w:rPr>
        <w:t>Н. Организация ранней профориентации в дошкольном образовательном учреждении [Электронный ресурс]: учебно-методическое по</w:t>
      </w:r>
      <w:r>
        <w:rPr>
          <w:rFonts w:ascii="Times New Roman" w:hAnsi="Times New Roman" w:cs="Times New Roman"/>
          <w:sz w:val="28"/>
          <w:szCs w:val="28"/>
        </w:rPr>
        <w:t>собие для педагогов ДОУ / Г.</w:t>
      </w:r>
      <w:r w:rsidRPr="004F14EF">
        <w:rPr>
          <w:rFonts w:ascii="Times New Roman" w:hAnsi="Times New Roman" w:cs="Times New Roman"/>
          <w:sz w:val="28"/>
          <w:szCs w:val="28"/>
        </w:rPr>
        <w:t>Н. Кузнецова. – Электрон.</w:t>
      </w:r>
      <w:r>
        <w:rPr>
          <w:rFonts w:ascii="Times New Roman" w:hAnsi="Times New Roman" w:cs="Times New Roman"/>
          <w:sz w:val="28"/>
          <w:szCs w:val="28"/>
        </w:rPr>
        <w:t xml:space="preserve"> текстовые дан.  – Челябинск: ЧИППКРО, 2021. </w:t>
      </w:r>
    </w:p>
    <w:p w14:paraId="7D866659" w14:textId="77777777" w:rsidR="00C45438" w:rsidRPr="00C45438" w:rsidRDefault="00C45438" w:rsidP="00C4543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438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C45438">
        <w:rPr>
          <w:rFonts w:ascii="Times New Roman" w:hAnsi="Times New Roman" w:cs="Times New Roman"/>
          <w:sz w:val="28"/>
          <w:szCs w:val="28"/>
        </w:rPr>
        <w:t>, Г.А. Диагностика психологических особенностей дошкольника: Практикум</w:t>
      </w:r>
      <w:r w:rsidR="00413120">
        <w:rPr>
          <w:rFonts w:ascii="Times New Roman" w:hAnsi="Times New Roman" w:cs="Times New Roman"/>
          <w:sz w:val="28"/>
          <w:szCs w:val="28"/>
        </w:rPr>
        <w:t xml:space="preserve"> для сред</w:t>
      </w:r>
      <w:proofErr w:type="gramStart"/>
      <w:r w:rsidR="004131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31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1312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413120">
        <w:rPr>
          <w:rFonts w:ascii="Times New Roman" w:hAnsi="Times New Roman" w:cs="Times New Roman"/>
          <w:sz w:val="28"/>
          <w:szCs w:val="28"/>
        </w:rPr>
        <w:t xml:space="preserve">. пед. </w:t>
      </w:r>
      <w:proofErr w:type="spellStart"/>
      <w:r w:rsidR="00413120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413120">
        <w:rPr>
          <w:rFonts w:ascii="Times New Roman" w:hAnsi="Times New Roman" w:cs="Times New Roman"/>
          <w:sz w:val="28"/>
          <w:szCs w:val="28"/>
        </w:rPr>
        <w:t>. з</w:t>
      </w:r>
      <w:r w:rsidRPr="00C45438">
        <w:rPr>
          <w:rFonts w:ascii="Times New Roman" w:hAnsi="Times New Roman" w:cs="Times New Roman"/>
          <w:sz w:val="28"/>
          <w:szCs w:val="28"/>
        </w:rPr>
        <w:t xml:space="preserve">аведений/ </w:t>
      </w:r>
      <w:r w:rsidRPr="00C45438">
        <w:rPr>
          <w:rFonts w:ascii="Times New Roman" w:hAnsi="Times New Roman" w:cs="Times New Roman"/>
          <w:sz w:val="28"/>
          <w:szCs w:val="28"/>
        </w:rPr>
        <w:br/>
        <w:t xml:space="preserve">Г.А. </w:t>
      </w:r>
      <w:proofErr w:type="spellStart"/>
      <w:r w:rsidRPr="00C45438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C45438">
        <w:rPr>
          <w:rFonts w:ascii="Times New Roman" w:hAnsi="Times New Roman" w:cs="Times New Roman"/>
          <w:sz w:val="28"/>
          <w:szCs w:val="28"/>
        </w:rPr>
        <w:t>. – 2-е изд., стереотип. – М.: Академия, 1997.</w:t>
      </w:r>
    </w:p>
    <w:p w14:paraId="2811595F" w14:textId="77777777" w:rsidR="00C45438" w:rsidRDefault="00C45438" w:rsidP="003B13A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Шингаркина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C45438">
        <w:rPr>
          <w:rFonts w:ascii="Times New Roman" w:hAnsi="Times New Roman" w:cs="Times New Roman"/>
          <w:sz w:val="28"/>
          <w:szCs w:val="28"/>
        </w:rPr>
        <w:t xml:space="preserve">А. Воспитание трудолюбия у детей старшего дошкольного возраста в процессе ознакомления с миром </w:t>
      </w:r>
      <w:proofErr w:type="gramStart"/>
      <w:r w:rsidRPr="00C45438">
        <w:rPr>
          <w:rFonts w:ascii="Times New Roman" w:hAnsi="Times New Roman" w:cs="Times New Roman"/>
          <w:sz w:val="28"/>
          <w:szCs w:val="28"/>
        </w:rPr>
        <w:t>взрослых :</w:t>
      </w:r>
      <w:proofErr w:type="gramEnd"/>
      <w:r w:rsidRPr="00C45438">
        <w:rPr>
          <w:rFonts w:ascii="Times New Roman" w:hAnsi="Times New Roman" w:cs="Times New Roman"/>
          <w:sz w:val="28"/>
          <w:szCs w:val="28"/>
        </w:rPr>
        <w:t xml:space="preserve"> автореферат </w:t>
      </w:r>
      <w:r w:rsidRPr="00C45438">
        <w:rPr>
          <w:rFonts w:ascii="Times New Roman" w:hAnsi="Times New Roman" w:cs="Times New Roman"/>
          <w:sz w:val="28"/>
          <w:szCs w:val="28"/>
        </w:rPr>
        <w:lastRenderedPageBreak/>
        <w:t>диссертации на соискание ученой степени кандидата педагогических наук / Д.А. Шаркина. – Челябинск, 2009. – 24 с.</w:t>
      </w:r>
    </w:p>
    <w:p w14:paraId="3C9E60DC" w14:textId="77777777" w:rsidR="00386617" w:rsidRDefault="00386617" w:rsidP="004F14EF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14:paraId="22F6BF7A" w14:textId="77777777" w:rsidR="004F14EF" w:rsidRDefault="00EC0498" w:rsidP="004F14EF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6F1C5FD8" w14:textId="77777777" w:rsidR="00EC0498" w:rsidRPr="00EC0498" w:rsidRDefault="00EC0498" w:rsidP="00EC0498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Диагностическая методика </w:t>
      </w:r>
    </w:p>
    <w:p w14:paraId="2E95C7F9" w14:textId="77777777" w:rsidR="00EC0498" w:rsidRPr="00EC0498" w:rsidRDefault="00EC0498" w:rsidP="00EC0498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Г.А. </w:t>
      </w:r>
      <w:proofErr w:type="spellStart"/>
      <w:r w:rsidRPr="00EC0498">
        <w:rPr>
          <w:rFonts w:ascii="Times New Roman" w:hAnsi="Times New Roman" w:cs="Times New Roman"/>
          <w:b/>
          <w:bCs/>
          <w:iCs/>
          <w:sz w:val="28"/>
          <w:szCs w:val="28"/>
        </w:rPr>
        <w:t>Урунтаевой</w:t>
      </w:r>
      <w:proofErr w:type="spellEnd"/>
      <w:r w:rsidRPr="00EC04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Т.И. </w:t>
      </w:r>
      <w:proofErr w:type="spellStart"/>
      <w:r w:rsidRPr="00EC0498">
        <w:rPr>
          <w:rFonts w:ascii="Times New Roman" w:hAnsi="Times New Roman" w:cs="Times New Roman"/>
          <w:b/>
          <w:bCs/>
          <w:iCs/>
          <w:sz w:val="28"/>
          <w:szCs w:val="28"/>
        </w:rPr>
        <w:t>Гризик</w:t>
      </w:r>
      <w:proofErr w:type="spellEnd"/>
      <w:r w:rsidRPr="00EC04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43256184" w14:textId="77777777" w:rsidR="00EC0498" w:rsidRPr="00EC0498" w:rsidRDefault="00EC0498" w:rsidP="00EC0498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Cs/>
          <w:sz w:val="28"/>
          <w:szCs w:val="28"/>
        </w:rPr>
        <w:t>«Представления о труде взрослых»</w:t>
      </w:r>
    </w:p>
    <w:p w14:paraId="0C1AD86D" w14:textId="77777777" w:rsidR="00EC0498" w:rsidRPr="00EC0498" w:rsidRDefault="00EC0498" w:rsidP="00EC049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Критерии:</w:t>
      </w:r>
    </w:p>
    <w:p w14:paraId="7CED8E68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Характер представлений о труде взрослых.</w:t>
      </w:r>
    </w:p>
    <w:p w14:paraId="407D308E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Отношение детей к труду взрослых.</w:t>
      </w:r>
    </w:p>
    <w:p w14:paraId="1DBC8C55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sz w:val="28"/>
          <w:szCs w:val="28"/>
        </w:rPr>
        <w:t>Показателями характера представлений о труде взрослых:</w:t>
      </w:r>
      <w:r w:rsidRPr="00EC0498">
        <w:rPr>
          <w:rFonts w:ascii="Times New Roman" w:hAnsi="Times New Roman" w:cs="Times New Roman"/>
          <w:sz w:val="28"/>
          <w:szCs w:val="28"/>
        </w:rPr>
        <w:t> полнота, содержательность представлений об орудиях труда, внешнего вида, трудовых действий, результата труда. Показателями отношения к труду взрослых: адекватность и выразительность экспрессивных действий: мимических, жестовых, пантомимических, речевых.</w:t>
      </w:r>
    </w:p>
    <w:p w14:paraId="65605D10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i/>
          <w:iCs/>
          <w:sz w:val="28"/>
          <w:szCs w:val="28"/>
        </w:rPr>
        <w:t>Для изучения уровня информированности детей о труде взрослых проводится беседа, индивидуально каждому ребенку предлагается ответить на следующие вопросы:</w:t>
      </w:r>
    </w:p>
    <w:p w14:paraId="3CDF13E4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Для чего люди ходят на работу?</w:t>
      </w:r>
    </w:p>
    <w:p w14:paraId="550AECF1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Что такое профессия?</w:t>
      </w:r>
    </w:p>
    <w:p w14:paraId="1F30AE99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Какие ты знаешь профессии?</w:t>
      </w:r>
    </w:p>
    <w:p w14:paraId="29A6DD47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Какие профессии тебе нравятся больше всего?</w:t>
      </w:r>
    </w:p>
    <w:p w14:paraId="0183C164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Кем работают твои мама и папа?</w:t>
      </w:r>
    </w:p>
    <w:p w14:paraId="369ECF94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Далее проводится эксперимент с использованием визуальных методик. Детям предлагается 5 картинок, на которых изображены представители различных профессий, их орудия труда и место труда: парикмахер, продавец, водитель, регулировщик, работник почты. Ребёнок самостоятельно выбирает картинку и составляет по ней рассказ.</w:t>
      </w:r>
    </w:p>
    <w:p w14:paraId="058E27BA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lastRenderedPageBreak/>
        <w:t>Для получения дополнительных сведений о профессиях, которые не были выбраны детьми, необходимо в индивидуальной беседе показать детям эти изображения и попросить рассказать о данной профессии.</w:t>
      </w:r>
    </w:p>
    <w:p w14:paraId="3996CA09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Шкала оценок - Характеристика оценки ответов детей</w:t>
      </w:r>
    </w:p>
    <w:p w14:paraId="68D18F56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Ребенок дает полный, точный ответ</w:t>
      </w:r>
      <w:r w:rsidRPr="00EC0498">
        <w:rPr>
          <w:rFonts w:ascii="Times New Roman" w:hAnsi="Times New Roman" w:cs="Times New Roman"/>
          <w:sz w:val="28"/>
          <w:szCs w:val="28"/>
        </w:rPr>
        <w:t> - имеет четкое представление о должностных обязанностях, орудиях труда, о месте работы, трудовых действиях и их результатах.</w:t>
      </w:r>
    </w:p>
    <w:p w14:paraId="4A74CECD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Ребенок дает неточный ответ</w:t>
      </w:r>
      <w:r w:rsidRPr="00EC0498">
        <w:rPr>
          <w:rFonts w:ascii="Times New Roman" w:hAnsi="Times New Roman" w:cs="Times New Roman"/>
          <w:sz w:val="28"/>
          <w:szCs w:val="28"/>
        </w:rPr>
        <w:t> - не выделяет отдельные детали процесса, называет не все орудия труда, опускает отдельные трудовые действия, значимость результата.</w:t>
      </w:r>
    </w:p>
    <w:p w14:paraId="7E2E7246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Ребенок дает неправильный ответ</w:t>
      </w:r>
      <w:r w:rsidRPr="00EC0498">
        <w:rPr>
          <w:rFonts w:ascii="Times New Roman" w:hAnsi="Times New Roman" w:cs="Times New Roman"/>
          <w:sz w:val="28"/>
          <w:szCs w:val="28"/>
        </w:rPr>
        <w:t> - затрудняется назвать должностные обязанности, путает орудия труда, не имеет представлений о трудовых действиях и результатах труда.</w:t>
      </w:r>
    </w:p>
    <w:p w14:paraId="56E2E588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Три уровня развития представлений о труде взрослых и процессе его организации:</w:t>
      </w:r>
    </w:p>
    <w:p w14:paraId="598C8738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 уровень– высокий:</w:t>
      </w:r>
      <w:r w:rsidRPr="00EC0498">
        <w:rPr>
          <w:rFonts w:ascii="Times New Roman" w:hAnsi="Times New Roman" w:cs="Times New Roman"/>
          <w:sz w:val="28"/>
          <w:szCs w:val="28"/>
        </w:rPr>
        <w:t> дети имеют полные знания о труде взрослых, содержательно и последовательно характеризуют процесс организации их труда. В беседах с воспитателем проявляют самобытный рисунок эмоциональной экспрессии, положительные эмоции прослеживаются в мимике, жестах, речевой интонации.</w:t>
      </w:r>
    </w:p>
    <w:p w14:paraId="7F2C4FFF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 уровень – средний:</w:t>
      </w:r>
      <w:r w:rsidRPr="00EC0498">
        <w:rPr>
          <w:rFonts w:ascii="Times New Roman" w:hAnsi="Times New Roman" w:cs="Times New Roman"/>
          <w:sz w:val="28"/>
          <w:szCs w:val="28"/>
        </w:rPr>
        <w:t> дети не имеют полных знаний о труде взрослых. Не всегда характеризуют труд взрослых, опускают действия при изложении последовательности организации труда. Не проявляют ярких эмоций в процессе проведения беседы, эмоциональная экспрессия прослеживается в основном в жестах.</w:t>
      </w:r>
    </w:p>
    <w:p w14:paraId="6205F5FA" w14:textId="77777777" w:rsid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 уровень – низкий:</w:t>
      </w:r>
      <w:r w:rsidRPr="00EC0498">
        <w:rPr>
          <w:rFonts w:ascii="Times New Roman" w:hAnsi="Times New Roman" w:cs="Times New Roman"/>
          <w:sz w:val="28"/>
          <w:szCs w:val="28"/>
        </w:rPr>
        <w:t> дети не знают профессий взрослых, не владеют знаниями о процессе организации труда взрослых, не проявляют положительных эмоций, индифферентны в процессе общения с педагогом.</w:t>
      </w:r>
    </w:p>
    <w:p w14:paraId="19BA59E7" w14:textId="77777777" w:rsid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7C3D8" w14:textId="77777777" w:rsidR="005F6A5F" w:rsidRDefault="005F6A5F" w:rsidP="00A801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C0EF8A" w14:textId="77777777" w:rsidR="00F16F8B" w:rsidRDefault="00F16F8B" w:rsidP="00EC04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BB25235" w14:textId="77777777" w:rsidR="00F16F8B" w:rsidRDefault="00F16F8B" w:rsidP="00EC04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3088342" w14:textId="77777777" w:rsidR="00F16F8B" w:rsidRDefault="00F16F8B" w:rsidP="00EC04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8A06A2D" w14:textId="77777777" w:rsidR="00F16F8B" w:rsidRDefault="00F16F8B" w:rsidP="00EC04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D15E2BE" w14:textId="77777777" w:rsidR="00EC0498" w:rsidRDefault="00EC0498" w:rsidP="00EC04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14:paraId="1BA854D0" w14:textId="77777777" w:rsidR="00EC0498" w:rsidRPr="00EC0498" w:rsidRDefault="00EC0498" w:rsidP="00EC04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Cs/>
          <w:sz w:val="28"/>
          <w:szCs w:val="28"/>
        </w:rPr>
        <w:t>Тест «Знаешь ли ты профессии?»</w:t>
      </w:r>
    </w:p>
    <w:p w14:paraId="23CA7579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i/>
          <w:iCs/>
          <w:sz w:val="28"/>
          <w:szCs w:val="28"/>
        </w:rPr>
        <w:t>Назови профессии, которые ты знаешь. Чем занимаются люди, представители этих профессий?</w:t>
      </w:r>
    </w:p>
    <w:p w14:paraId="2909687E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i/>
          <w:iCs/>
          <w:sz w:val="28"/>
          <w:szCs w:val="28"/>
        </w:rPr>
        <w:t>Каждый правильный ответ оценивается в 1 балл.</w:t>
      </w:r>
    </w:p>
    <w:p w14:paraId="68FA72D4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i/>
          <w:iCs/>
          <w:sz w:val="28"/>
          <w:szCs w:val="28"/>
        </w:rPr>
        <w:t>Оборудование: 14 картинок с профессиями для детей 3-5 лет; 16 картинок с профессиями для детей 5-7 лет.</w:t>
      </w:r>
    </w:p>
    <w:p w14:paraId="6B140CAC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Как называется профессия, представитель которой занимается покрасочными работами?</w:t>
      </w:r>
    </w:p>
    <w:p w14:paraId="7B3724A2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а. Художник</w:t>
      </w:r>
    </w:p>
    <w:p w14:paraId="0D854853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б. Оформитель</w:t>
      </w:r>
    </w:p>
    <w:p w14:paraId="4D345A2A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в. Маляр (1 балл)</w:t>
      </w:r>
    </w:p>
    <w:p w14:paraId="6C73D812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Чем занимается хлебороб?</w:t>
      </w:r>
    </w:p>
    <w:p w14:paraId="33350A13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а. Печет хлеб</w:t>
      </w:r>
    </w:p>
    <w:p w14:paraId="14D04529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б. Выращивает хлеб (1 балл)</w:t>
      </w:r>
    </w:p>
    <w:p w14:paraId="14F9E999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в. Сеет зерно</w:t>
      </w:r>
    </w:p>
    <w:p w14:paraId="528352CB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Как называется профессия, представитель которой проектирует здания?</w:t>
      </w:r>
    </w:p>
    <w:p w14:paraId="130C2924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а. Строитель</w:t>
      </w:r>
    </w:p>
    <w:p w14:paraId="5492F310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б. Чертежник</w:t>
      </w:r>
    </w:p>
    <w:p w14:paraId="2483945E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в. Архитектор (1 балл)</w:t>
      </w:r>
    </w:p>
    <w:p w14:paraId="66DF8EAC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Представитель, какой профессии, лечит животных?</w:t>
      </w:r>
    </w:p>
    <w:p w14:paraId="297142FD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а. Врач</w:t>
      </w:r>
    </w:p>
    <w:p w14:paraId="7923A9F7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б. Животновод</w:t>
      </w:r>
    </w:p>
    <w:p w14:paraId="683C6290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в. Ветеринар (1 балл)</w:t>
      </w:r>
    </w:p>
    <w:p w14:paraId="6F9E15A3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Высокий уровень</w:t>
      </w:r>
      <w:r w:rsidRPr="00EC0498">
        <w:rPr>
          <w:rFonts w:ascii="Times New Roman" w:hAnsi="Times New Roman" w:cs="Times New Roman"/>
          <w:sz w:val="28"/>
          <w:szCs w:val="28"/>
        </w:rPr>
        <w:t> – 15 и более баллов для детей 3-5 лет; 17 и более баллов для детей 5-7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B0FA90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Средний уровень</w:t>
      </w:r>
      <w:r w:rsidRPr="00EC0498">
        <w:rPr>
          <w:rFonts w:ascii="Times New Roman" w:hAnsi="Times New Roman" w:cs="Times New Roman"/>
          <w:sz w:val="28"/>
          <w:szCs w:val="28"/>
        </w:rPr>
        <w:t> – 10-14 баллов для детей 3-5 лет; 13-17 баллов для детей 5-7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8932F8" w14:textId="77777777" w:rsid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Низкий уровень</w:t>
      </w:r>
      <w:r w:rsidRPr="00EC0498">
        <w:rPr>
          <w:rFonts w:ascii="Times New Roman" w:hAnsi="Times New Roman" w:cs="Times New Roman"/>
          <w:sz w:val="28"/>
          <w:szCs w:val="28"/>
        </w:rPr>
        <w:t> – 9 и менее баллов для детей 3-5 лет; 12 и менее для детей 5-7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75009A" w14:textId="77777777" w:rsidR="00EC0498" w:rsidRDefault="00EC0498" w:rsidP="00EC04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14:paraId="1BA4E9BE" w14:textId="77777777" w:rsidR="00EC0498" w:rsidRPr="00EC0498" w:rsidRDefault="00EC0498" w:rsidP="00EC04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Cs/>
          <w:sz w:val="28"/>
          <w:szCs w:val="28"/>
        </w:rPr>
        <w:t>Профориентационный опросник (Е. И. Климов)</w:t>
      </w:r>
    </w:p>
    <w:p w14:paraId="20A7D0AD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i/>
          <w:iCs/>
          <w:sz w:val="28"/>
          <w:szCs w:val="28"/>
        </w:rPr>
        <w:t>Можно использовать в старшей и подготовительной к школе группе при небольшой корректировке вопросов с учетом возраста детей. Опросник позволяет определить, к какому типу профессий испытывает склонность дошкольник пяти - семилетнего возраста.</w:t>
      </w:r>
    </w:p>
    <w:p w14:paraId="60FD4E98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Ребенку предлагается 18 пар заданий. После чтения каждой пары ему необходимо выбрать тот вид деятельности, которому он отдает предпочтение. В соответствующей клеточке листа ответов ребенок фиксирует свой выбор знаком «+». Если он не может дать четкого ответа, все-таки следует отметить, какая деятельность ему ближе.</w:t>
      </w:r>
    </w:p>
    <w:tbl>
      <w:tblPr>
        <w:tblStyle w:val="1"/>
        <w:tblW w:w="9186" w:type="dxa"/>
        <w:tblLook w:val="04A0" w:firstRow="1" w:lastRow="0" w:firstColumn="1" w:lastColumn="0" w:noHBand="0" w:noVBand="1"/>
      </w:tblPr>
      <w:tblGrid>
        <w:gridCol w:w="4670"/>
        <w:gridCol w:w="4516"/>
      </w:tblGrid>
      <w:tr w:rsidR="00EC0498" w:rsidRPr="00EC0498" w14:paraId="75B79736" w14:textId="77777777" w:rsidTr="00EC0498">
        <w:tc>
          <w:tcPr>
            <w:tcW w:w="4670" w:type="dxa"/>
            <w:hideMark/>
          </w:tcPr>
          <w:p w14:paraId="70BCFD93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1а. Сажать и выращивать цветы, деревья.</w:t>
            </w:r>
          </w:p>
        </w:tc>
        <w:tc>
          <w:tcPr>
            <w:tcW w:w="4516" w:type="dxa"/>
            <w:hideMark/>
          </w:tcPr>
          <w:p w14:paraId="1D58E0DF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1б. Ремонтировать сломавшийся велосипед, игрушки, мебель.</w:t>
            </w:r>
          </w:p>
        </w:tc>
      </w:tr>
      <w:tr w:rsidR="00EC0498" w:rsidRPr="00EC0498" w14:paraId="5AFABEF4" w14:textId="77777777" w:rsidTr="00EC0498">
        <w:tc>
          <w:tcPr>
            <w:tcW w:w="4670" w:type="dxa"/>
            <w:hideMark/>
          </w:tcPr>
          <w:p w14:paraId="1F30E868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2а. Участвовать в играх «Семья», «Детский сад».</w:t>
            </w:r>
          </w:p>
        </w:tc>
        <w:tc>
          <w:tcPr>
            <w:tcW w:w="4516" w:type="dxa"/>
            <w:hideMark/>
          </w:tcPr>
          <w:p w14:paraId="3250A5F0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2б. Показать кукольный театр.</w:t>
            </w:r>
          </w:p>
        </w:tc>
      </w:tr>
      <w:tr w:rsidR="00EC0498" w:rsidRPr="00EC0498" w14:paraId="27BB0949" w14:textId="77777777" w:rsidTr="00EC0498">
        <w:tc>
          <w:tcPr>
            <w:tcW w:w="4670" w:type="dxa"/>
            <w:hideMark/>
          </w:tcPr>
          <w:p w14:paraId="607C7D84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За. Шить, вязать, мастерить, ремонтировать</w:t>
            </w:r>
          </w:p>
          <w:p w14:paraId="22E819DB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4516" w:type="dxa"/>
            <w:hideMark/>
          </w:tcPr>
          <w:p w14:paraId="3D34A56D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3б. Участвовать в конкурсе рисунков.</w:t>
            </w:r>
          </w:p>
        </w:tc>
      </w:tr>
      <w:tr w:rsidR="00EC0498" w:rsidRPr="00EC0498" w14:paraId="4F5F8F22" w14:textId="77777777" w:rsidTr="00EC0498">
        <w:tc>
          <w:tcPr>
            <w:tcW w:w="4670" w:type="dxa"/>
            <w:hideMark/>
          </w:tcPr>
          <w:p w14:paraId="4D600252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4а. Ухаживать за животными.</w:t>
            </w:r>
          </w:p>
        </w:tc>
        <w:tc>
          <w:tcPr>
            <w:tcW w:w="4516" w:type="dxa"/>
            <w:hideMark/>
          </w:tcPr>
          <w:p w14:paraId="7745E498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4б. Участвовать в игре «Продавцы -покупатели».</w:t>
            </w:r>
          </w:p>
        </w:tc>
      </w:tr>
      <w:tr w:rsidR="00EC0498" w:rsidRPr="00EC0498" w14:paraId="0FDEAD5A" w14:textId="77777777" w:rsidTr="00EC0498">
        <w:tc>
          <w:tcPr>
            <w:tcW w:w="4670" w:type="dxa"/>
            <w:hideMark/>
          </w:tcPr>
          <w:p w14:paraId="2002E531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5а. Конструировать постройки из кубиков.</w:t>
            </w:r>
          </w:p>
        </w:tc>
        <w:tc>
          <w:tcPr>
            <w:tcW w:w="4516" w:type="dxa"/>
            <w:hideMark/>
          </w:tcPr>
          <w:p w14:paraId="2A1F5A79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5б. Деталь украшения своими руками (из дерева, отходов материалов, ниток, растений).</w:t>
            </w:r>
          </w:p>
        </w:tc>
      </w:tr>
      <w:tr w:rsidR="00EC0498" w:rsidRPr="00EC0498" w14:paraId="58A81F71" w14:textId="77777777" w:rsidTr="00EC0498">
        <w:tc>
          <w:tcPr>
            <w:tcW w:w="4670" w:type="dxa"/>
            <w:hideMark/>
          </w:tcPr>
          <w:p w14:paraId="6CACFD8E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6а. Выращивать растения, удобрять, поливать, пересаживать их.</w:t>
            </w:r>
          </w:p>
        </w:tc>
        <w:tc>
          <w:tcPr>
            <w:tcW w:w="4516" w:type="dxa"/>
            <w:hideMark/>
          </w:tcPr>
          <w:p w14:paraId="438822B4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6б. Играть в школу, при этом выполнять роль учителя.</w:t>
            </w:r>
          </w:p>
        </w:tc>
      </w:tr>
      <w:tr w:rsidR="00EC0498" w:rsidRPr="00EC0498" w14:paraId="21939072" w14:textId="77777777" w:rsidTr="00EC0498">
        <w:tc>
          <w:tcPr>
            <w:tcW w:w="4670" w:type="dxa"/>
            <w:hideMark/>
          </w:tcPr>
          <w:p w14:paraId="44CB19E7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7а. Участвовать в утренниках (петь, читать стихи, танцевать).</w:t>
            </w:r>
          </w:p>
        </w:tc>
        <w:tc>
          <w:tcPr>
            <w:tcW w:w="4516" w:type="dxa"/>
            <w:hideMark/>
          </w:tcPr>
          <w:p w14:paraId="3EAD8351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7б. Проектировать, придумывать новые виды игрушек, машин, зданий.</w:t>
            </w:r>
          </w:p>
        </w:tc>
      </w:tr>
      <w:tr w:rsidR="00EC0498" w:rsidRPr="00EC0498" w14:paraId="05BC4697" w14:textId="77777777" w:rsidTr="00EC0498">
        <w:tc>
          <w:tcPr>
            <w:tcW w:w="4670" w:type="dxa"/>
            <w:hideMark/>
          </w:tcPr>
          <w:p w14:paraId="35192CF9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8а. Быть экскурсоводом, уметь рассказывать людям о какой-нибудь небольшой выставке (рисунков, лепки, аппликации).</w:t>
            </w:r>
          </w:p>
        </w:tc>
        <w:tc>
          <w:tcPr>
            <w:tcW w:w="4516" w:type="dxa"/>
            <w:hideMark/>
          </w:tcPr>
          <w:p w14:paraId="21DF11D8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8б. Лечить животных (кошек, собак, птиц), быть ветеринарным врачом.</w:t>
            </w:r>
          </w:p>
        </w:tc>
      </w:tr>
      <w:tr w:rsidR="00EC0498" w:rsidRPr="00EC0498" w14:paraId="0DE57B03" w14:textId="77777777" w:rsidTr="00EC0498">
        <w:tc>
          <w:tcPr>
            <w:tcW w:w="4670" w:type="dxa"/>
            <w:hideMark/>
          </w:tcPr>
          <w:p w14:paraId="22ECCE66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9а. Быть в игре машинистом в поезда, водителем поезда, летчиком.</w:t>
            </w:r>
          </w:p>
        </w:tc>
        <w:tc>
          <w:tcPr>
            <w:tcW w:w="4516" w:type="dxa"/>
            <w:hideMark/>
          </w:tcPr>
          <w:p w14:paraId="71B6D3BA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9б. Уметь организовать какую-нибудь игру (во дворе, детском саду).</w:t>
            </w:r>
          </w:p>
        </w:tc>
      </w:tr>
      <w:tr w:rsidR="00EC0498" w:rsidRPr="00EC0498" w14:paraId="20E5316B" w14:textId="77777777" w:rsidTr="00EC0498">
        <w:tc>
          <w:tcPr>
            <w:tcW w:w="4670" w:type="dxa"/>
            <w:hideMark/>
          </w:tcPr>
          <w:p w14:paraId="37ACE00E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10а. Учиться играть на каком-нибудь музыкальном инструменте.</w:t>
            </w:r>
          </w:p>
        </w:tc>
        <w:tc>
          <w:tcPr>
            <w:tcW w:w="4516" w:type="dxa"/>
            <w:hideMark/>
          </w:tcPr>
          <w:p w14:paraId="7E1C5B3D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10б. Оказывать людям медицинскую помощь, ухаживать за больными.</w:t>
            </w:r>
          </w:p>
        </w:tc>
      </w:tr>
      <w:tr w:rsidR="00EC0498" w:rsidRPr="00EC0498" w14:paraId="54F52909" w14:textId="77777777" w:rsidTr="00EC0498">
        <w:tc>
          <w:tcPr>
            <w:tcW w:w="4670" w:type="dxa"/>
            <w:hideMark/>
          </w:tcPr>
          <w:p w14:paraId="13A58BE6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 xml:space="preserve">11а. Лепить посуду, фигурки животных, </w:t>
            </w:r>
            <w:r w:rsidRPr="00EC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 (из глины, пластилина).</w:t>
            </w:r>
          </w:p>
        </w:tc>
        <w:tc>
          <w:tcPr>
            <w:tcW w:w="4516" w:type="dxa"/>
            <w:hideMark/>
          </w:tcPr>
          <w:p w14:paraId="50F4A89B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11б. Заниматься озеленением улиц, </w:t>
            </w:r>
            <w:r w:rsidRPr="00EC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около дома, детского сада.</w:t>
            </w:r>
          </w:p>
        </w:tc>
      </w:tr>
      <w:tr w:rsidR="00EC0498" w:rsidRPr="00EC0498" w14:paraId="36944730" w14:textId="77777777" w:rsidTr="00EC0498">
        <w:tc>
          <w:tcPr>
            <w:tcW w:w="4670" w:type="dxa"/>
            <w:hideMark/>
          </w:tcPr>
          <w:p w14:paraId="5C34193B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12а. Играть со строительным материалом</w:t>
            </w:r>
          </w:p>
          <w:p w14:paraId="55B8D9E7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(строить город, вокзалы).</w:t>
            </w:r>
          </w:p>
        </w:tc>
        <w:tc>
          <w:tcPr>
            <w:tcW w:w="4516" w:type="dxa"/>
            <w:hideMark/>
          </w:tcPr>
          <w:p w14:paraId="2F8C5B38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12б. Рассказывать сказки малышам, играть сними.</w:t>
            </w:r>
          </w:p>
        </w:tc>
      </w:tr>
      <w:tr w:rsidR="00EC0498" w:rsidRPr="00EC0498" w14:paraId="0D436560" w14:textId="77777777" w:rsidTr="00EC0498">
        <w:tc>
          <w:tcPr>
            <w:tcW w:w="4670" w:type="dxa"/>
            <w:hideMark/>
          </w:tcPr>
          <w:p w14:paraId="717BE017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13а. Участвовать в инсценировке сказок.</w:t>
            </w:r>
          </w:p>
        </w:tc>
        <w:tc>
          <w:tcPr>
            <w:tcW w:w="4516" w:type="dxa"/>
            <w:hideMark/>
          </w:tcPr>
          <w:p w14:paraId="3850C286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13б. Заниматься разведением рыб в аквариумах и водоемах.</w:t>
            </w:r>
          </w:p>
        </w:tc>
      </w:tr>
      <w:tr w:rsidR="00EC0498" w:rsidRPr="00EC0498" w14:paraId="194005C2" w14:textId="77777777" w:rsidTr="00EC0498">
        <w:tc>
          <w:tcPr>
            <w:tcW w:w="4670" w:type="dxa"/>
            <w:hideMark/>
          </w:tcPr>
          <w:p w14:paraId="6D94CD6B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14а. Собирать из деталей конструктора железную дорогу, космодром.</w:t>
            </w:r>
          </w:p>
        </w:tc>
        <w:tc>
          <w:tcPr>
            <w:tcW w:w="4516" w:type="dxa"/>
            <w:hideMark/>
          </w:tcPr>
          <w:p w14:paraId="00996EE5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14б. Помогать воспитателю в работе с детьми.</w:t>
            </w:r>
          </w:p>
        </w:tc>
      </w:tr>
      <w:tr w:rsidR="00EC0498" w:rsidRPr="00EC0498" w14:paraId="590B5322" w14:textId="77777777" w:rsidTr="00EC0498">
        <w:tc>
          <w:tcPr>
            <w:tcW w:w="4670" w:type="dxa"/>
            <w:hideMark/>
          </w:tcPr>
          <w:p w14:paraId="4829B0A7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15а. Выращивать животных и. ухаживать за ними.</w:t>
            </w:r>
          </w:p>
        </w:tc>
        <w:tc>
          <w:tcPr>
            <w:tcW w:w="4516" w:type="dxa"/>
            <w:hideMark/>
          </w:tcPr>
          <w:p w14:paraId="026ADF76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15б. Слушать и читать книги об устройстве и работе механизмов, машин, приборов.</w:t>
            </w:r>
          </w:p>
        </w:tc>
      </w:tr>
      <w:tr w:rsidR="00EC0498" w:rsidRPr="00EC0498" w14:paraId="20981376" w14:textId="77777777" w:rsidTr="00EC0498">
        <w:tc>
          <w:tcPr>
            <w:tcW w:w="4670" w:type="dxa"/>
            <w:hideMark/>
          </w:tcPr>
          <w:p w14:paraId="22813212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16а. Заниматься аппликацией, вышивкой,</w:t>
            </w:r>
          </w:p>
          <w:p w14:paraId="516AAA8A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моделированием одежды для кукол.</w:t>
            </w:r>
          </w:p>
        </w:tc>
        <w:tc>
          <w:tcPr>
            <w:tcW w:w="4516" w:type="dxa"/>
            <w:hideMark/>
          </w:tcPr>
          <w:p w14:paraId="041D4D59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16б. Слушать и читать книги о растениях и животных.</w:t>
            </w:r>
          </w:p>
          <w:p w14:paraId="732D014E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8" w:rsidRPr="00EC0498" w14:paraId="56AE411C" w14:textId="77777777" w:rsidTr="00EC0498">
        <w:tc>
          <w:tcPr>
            <w:tcW w:w="4670" w:type="dxa"/>
            <w:hideMark/>
          </w:tcPr>
          <w:p w14:paraId="052F4EBE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17а. Быть в игре проводником вагона,</w:t>
            </w:r>
          </w:p>
          <w:p w14:paraId="02EC7D55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парикмахером.</w:t>
            </w:r>
          </w:p>
        </w:tc>
        <w:tc>
          <w:tcPr>
            <w:tcW w:w="4516" w:type="dxa"/>
            <w:hideMark/>
          </w:tcPr>
          <w:p w14:paraId="4590E318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17б. Придумать и рисовать костюмы и декорации к спектаклям.</w:t>
            </w:r>
          </w:p>
          <w:p w14:paraId="6264F8EB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8" w:rsidRPr="00EC0498" w14:paraId="33602A57" w14:textId="77777777" w:rsidTr="00EC0498">
        <w:tc>
          <w:tcPr>
            <w:tcW w:w="4670" w:type="dxa"/>
            <w:hideMark/>
          </w:tcPr>
          <w:p w14:paraId="7604C508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18а. Смотреть фильмы, диафильмы о жизни цветов, растений, животных.</w:t>
            </w:r>
          </w:p>
        </w:tc>
        <w:tc>
          <w:tcPr>
            <w:tcW w:w="4516" w:type="dxa"/>
            <w:hideMark/>
          </w:tcPr>
          <w:p w14:paraId="3007B965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18б. Смотреть фильмы, диафильмы о создании какой-нибудь машине (трактора, комбайна, подъемного крана).</w:t>
            </w:r>
          </w:p>
        </w:tc>
      </w:tr>
    </w:tbl>
    <w:p w14:paraId="0B450C7F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D2326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i/>
          <w:iCs/>
          <w:sz w:val="28"/>
          <w:szCs w:val="28"/>
        </w:rPr>
        <w:t xml:space="preserve">Лист ответов составлен следующим образом: в первом столбце собраны профессии типа «Человек - природа» (садовник, агроном, животновод, </w:t>
      </w:r>
      <w:proofErr w:type="spellStart"/>
      <w:r w:rsidRPr="00EC0498">
        <w:rPr>
          <w:rFonts w:ascii="Times New Roman" w:hAnsi="Times New Roman" w:cs="Times New Roman"/>
          <w:i/>
          <w:iCs/>
          <w:sz w:val="28"/>
          <w:szCs w:val="28"/>
        </w:rPr>
        <w:t>зоо</w:t>
      </w:r>
      <w:proofErr w:type="spellEnd"/>
      <w:r w:rsidRPr="00EC0498">
        <w:rPr>
          <w:rFonts w:ascii="Times New Roman" w:hAnsi="Times New Roman" w:cs="Times New Roman"/>
          <w:i/>
          <w:iCs/>
          <w:sz w:val="28"/>
          <w:szCs w:val="28"/>
        </w:rPr>
        <w:t>-техник и др.), во втором — профессии типа «Человек - техника» (слесарь, то-карь, крановщик, инженер и др.), в третьем - профессии типа «Человек - чело-век» (учитель, врач, продавец, медсестра и др.), в четвертом типа «Человек -художественный образ» (певец, актер, художник и др.).</w:t>
      </w:r>
    </w:p>
    <w:p w14:paraId="743A5FCA" w14:textId="77777777" w:rsidR="00EC0498" w:rsidRPr="00EC0498" w:rsidRDefault="00EC0498" w:rsidP="00EC04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sz w:val="28"/>
          <w:szCs w:val="28"/>
        </w:rPr>
        <w:t>Лист ответов</w:t>
      </w:r>
    </w:p>
    <w:p w14:paraId="7E79B34D" w14:textId="77777777" w:rsidR="004552B0" w:rsidRDefault="004552B0" w:rsidP="004552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            </w:t>
      </w:r>
      <w:r w:rsidR="00EC0498">
        <w:rPr>
          <w:rFonts w:ascii="Times New Roman" w:hAnsi="Times New Roman" w:cs="Times New Roman"/>
          <w:sz w:val="28"/>
          <w:szCs w:val="28"/>
        </w:rPr>
        <w:t>Фамилия,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498" w:rsidRPr="00EC0498">
        <w:rPr>
          <w:rFonts w:ascii="Times New Roman" w:hAnsi="Times New Roman" w:cs="Times New Roman"/>
          <w:sz w:val="28"/>
          <w:szCs w:val="28"/>
        </w:rPr>
        <w:t>имя</w:t>
      </w:r>
      <w:r w:rsidR="00EC04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DE098F8" w14:textId="77777777" w:rsidR="00EC0498" w:rsidRPr="00EC0498" w:rsidRDefault="00EC0498" w:rsidP="004552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sz w:val="28"/>
          <w:szCs w:val="28"/>
        </w:rPr>
        <w:t>группа ______________</w:t>
      </w:r>
    </w:p>
    <w:p w14:paraId="4C592FA5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541" w:type="dxa"/>
        <w:tblLook w:val="04A0" w:firstRow="1" w:lastRow="0" w:firstColumn="1" w:lastColumn="0" w:noHBand="0" w:noVBand="1"/>
      </w:tblPr>
      <w:tblGrid>
        <w:gridCol w:w="2402"/>
        <w:gridCol w:w="2600"/>
        <w:gridCol w:w="2433"/>
        <w:gridCol w:w="2091"/>
        <w:gridCol w:w="15"/>
      </w:tblGrid>
      <w:tr w:rsidR="00EC0498" w:rsidRPr="00EC0498" w14:paraId="1DEB189D" w14:textId="77777777" w:rsidTr="00EC0498">
        <w:trPr>
          <w:gridAfter w:val="1"/>
          <w:wAfter w:w="15" w:type="dxa"/>
          <w:trHeight w:val="168"/>
        </w:trPr>
        <w:tc>
          <w:tcPr>
            <w:tcW w:w="2402" w:type="dxa"/>
            <w:hideMark/>
          </w:tcPr>
          <w:p w14:paraId="1485A6B5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99" w:type="dxa"/>
            <w:hideMark/>
          </w:tcPr>
          <w:p w14:paraId="66593875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34" w:type="dxa"/>
            <w:hideMark/>
          </w:tcPr>
          <w:p w14:paraId="07D7BE05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091" w:type="dxa"/>
            <w:hideMark/>
          </w:tcPr>
          <w:p w14:paraId="7AA16D4D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EC0498" w:rsidRPr="00EC0498" w14:paraId="40656698" w14:textId="77777777" w:rsidTr="00EC0498">
        <w:trPr>
          <w:gridAfter w:val="1"/>
          <w:wAfter w:w="15" w:type="dxa"/>
          <w:trHeight w:val="168"/>
        </w:trPr>
        <w:tc>
          <w:tcPr>
            <w:tcW w:w="2402" w:type="dxa"/>
            <w:hideMark/>
          </w:tcPr>
          <w:p w14:paraId="5F1BF967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99" w:type="dxa"/>
            <w:hideMark/>
          </w:tcPr>
          <w:p w14:paraId="4F3BD15D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4" w:type="dxa"/>
            <w:hideMark/>
          </w:tcPr>
          <w:p w14:paraId="44DBBAAC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91" w:type="dxa"/>
            <w:hideMark/>
          </w:tcPr>
          <w:p w14:paraId="3C9522D0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C0498" w:rsidRPr="00EC0498" w14:paraId="12A00275" w14:textId="77777777" w:rsidTr="00EC0498">
        <w:trPr>
          <w:gridAfter w:val="1"/>
          <w:wAfter w:w="15" w:type="dxa"/>
          <w:trHeight w:val="168"/>
        </w:trPr>
        <w:tc>
          <w:tcPr>
            <w:tcW w:w="2402" w:type="dxa"/>
            <w:hideMark/>
          </w:tcPr>
          <w:p w14:paraId="0D1DB7AE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hideMark/>
          </w:tcPr>
          <w:p w14:paraId="481C3540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434" w:type="dxa"/>
            <w:hideMark/>
          </w:tcPr>
          <w:p w14:paraId="7D33A413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hideMark/>
          </w:tcPr>
          <w:p w14:paraId="412A6636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C0498" w:rsidRPr="00EC0498" w14:paraId="4195D494" w14:textId="77777777" w:rsidTr="00EC0498">
        <w:trPr>
          <w:gridAfter w:val="1"/>
          <w:wAfter w:w="15" w:type="dxa"/>
          <w:trHeight w:val="156"/>
        </w:trPr>
        <w:tc>
          <w:tcPr>
            <w:tcW w:w="2402" w:type="dxa"/>
            <w:hideMark/>
          </w:tcPr>
          <w:p w14:paraId="1F8AF801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99" w:type="dxa"/>
            <w:hideMark/>
          </w:tcPr>
          <w:p w14:paraId="31590C5D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hideMark/>
          </w:tcPr>
          <w:p w14:paraId="403C28FF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91" w:type="dxa"/>
            <w:hideMark/>
          </w:tcPr>
          <w:p w14:paraId="5EFD96FA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8" w:rsidRPr="00EC0498" w14:paraId="503FE904" w14:textId="77777777" w:rsidTr="00EC0498">
        <w:trPr>
          <w:gridAfter w:val="1"/>
          <w:wAfter w:w="15" w:type="dxa"/>
          <w:trHeight w:val="156"/>
        </w:trPr>
        <w:tc>
          <w:tcPr>
            <w:tcW w:w="2402" w:type="dxa"/>
            <w:hideMark/>
          </w:tcPr>
          <w:p w14:paraId="2C0910DA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hideMark/>
          </w:tcPr>
          <w:p w14:paraId="72D841ED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34" w:type="dxa"/>
            <w:hideMark/>
          </w:tcPr>
          <w:p w14:paraId="6D660CEB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hideMark/>
          </w:tcPr>
          <w:p w14:paraId="7F0A7BE4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C0498" w:rsidRPr="00EC0498" w14:paraId="5C8EAAF0" w14:textId="77777777" w:rsidTr="00EC0498">
        <w:trPr>
          <w:gridAfter w:val="1"/>
          <w:wAfter w:w="15" w:type="dxa"/>
          <w:trHeight w:val="156"/>
        </w:trPr>
        <w:tc>
          <w:tcPr>
            <w:tcW w:w="2402" w:type="dxa"/>
            <w:hideMark/>
          </w:tcPr>
          <w:p w14:paraId="3EDB1CCA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99" w:type="dxa"/>
            <w:hideMark/>
          </w:tcPr>
          <w:p w14:paraId="76EC3F28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hideMark/>
          </w:tcPr>
          <w:p w14:paraId="603FD033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91" w:type="dxa"/>
            <w:hideMark/>
          </w:tcPr>
          <w:p w14:paraId="0B23194F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EC0498" w:rsidRPr="00EC0498" w14:paraId="4E9765FA" w14:textId="77777777" w:rsidTr="00EC0498">
        <w:trPr>
          <w:gridAfter w:val="1"/>
          <w:wAfter w:w="15" w:type="dxa"/>
          <w:trHeight w:val="168"/>
        </w:trPr>
        <w:tc>
          <w:tcPr>
            <w:tcW w:w="2402" w:type="dxa"/>
            <w:hideMark/>
          </w:tcPr>
          <w:p w14:paraId="68409EB7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hideMark/>
          </w:tcPr>
          <w:p w14:paraId="1215B10B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34" w:type="dxa"/>
            <w:hideMark/>
          </w:tcPr>
          <w:p w14:paraId="6535AF50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1" w:type="dxa"/>
            <w:hideMark/>
          </w:tcPr>
          <w:p w14:paraId="5793725E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8" w:rsidRPr="00EC0498" w14:paraId="6C6FE141" w14:textId="77777777" w:rsidTr="00EC0498">
        <w:trPr>
          <w:gridAfter w:val="1"/>
          <w:wAfter w:w="15" w:type="dxa"/>
          <w:trHeight w:val="156"/>
        </w:trPr>
        <w:tc>
          <w:tcPr>
            <w:tcW w:w="2402" w:type="dxa"/>
            <w:hideMark/>
          </w:tcPr>
          <w:p w14:paraId="212FFBE4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99" w:type="dxa"/>
            <w:hideMark/>
          </w:tcPr>
          <w:p w14:paraId="48DF2C06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34" w:type="dxa"/>
            <w:hideMark/>
          </w:tcPr>
          <w:p w14:paraId="34A8C5FC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91" w:type="dxa"/>
            <w:hideMark/>
          </w:tcPr>
          <w:p w14:paraId="49C02C4A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EC0498" w:rsidRPr="00EC0498" w14:paraId="0FBE4BCB" w14:textId="77777777" w:rsidTr="00EC0498">
        <w:trPr>
          <w:gridAfter w:val="1"/>
          <w:wAfter w:w="15" w:type="dxa"/>
          <w:trHeight w:val="156"/>
        </w:trPr>
        <w:tc>
          <w:tcPr>
            <w:tcW w:w="2402" w:type="dxa"/>
            <w:hideMark/>
          </w:tcPr>
          <w:p w14:paraId="1B217AAB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hideMark/>
          </w:tcPr>
          <w:p w14:paraId="6E6BB5EE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hideMark/>
          </w:tcPr>
          <w:p w14:paraId="352F5410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91" w:type="dxa"/>
            <w:hideMark/>
          </w:tcPr>
          <w:p w14:paraId="73B8B32A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EC0498" w:rsidRPr="00EC0498" w14:paraId="19056050" w14:textId="77777777" w:rsidTr="00EC0498">
        <w:trPr>
          <w:gridAfter w:val="1"/>
          <w:wAfter w:w="15" w:type="dxa"/>
          <w:trHeight w:val="156"/>
        </w:trPr>
        <w:tc>
          <w:tcPr>
            <w:tcW w:w="2402" w:type="dxa"/>
            <w:hideMark/>
          </w:tcPr>
          <w:p w14:paraId="126E7634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99" w:type="dxa"/>
            <w:hideMark/>
          </w:tcPr>
          <w:p w14:paraId="32B958FF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2434" w:type="dxa"/>
            <w:hideMark/>
          </w:tcPr>
          <w:p w14:paraId="0B97F9A5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091" w:type="dxa"/>
            <w:hideMark/>
          </w:tcPr>
          <w:p w14:paraId="6050DB99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</w:tr>
      <w:tr w:rsidR="00EC0498" w:rsidRPr="00EC0498" w14:paraId="5F2D3087" w14:textId="77777777" w:rsidTr="00EC0498">
        <w:trPr>
          <w:gridAfter w:val="1"/>
          <w:wAfter w:w="15" w:type="dxa"/>
          <w:trHeight w:val="168"/>
        </w:trPr>
        <w:tc>
          <w:tcPr>
            <w:tcW w:w="2402" w:type="dxa"/>
            <w:hideMark/>
          </w:tcPr>
          <w:p w14:paraId="7E4CADD5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99" w:type="dxa"/>
            <w:hideMark/>
          </w:tcPr>
          <w:p w14:paraId="5EB5BD3D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</w:p>
        </w:tc>
        <w:tc>
          <w:tcPr>
            <w:tcW w:w="2434" w:type="dxa"/>
            <w:hideMark/>
          </w:tcPr>
          <w:p w14:paraId="7D29A68C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091" w:type="dxa"/>
            <w:hideMark/>
          </w:tcPr>
          <w:p w14:paraId="41E73D73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8" w:rsidRPr="00EC0498" w14:paraId="3685D2DE" w14:textId="77777777" w:rsidTr="00EC0498">
        <w:trPr>
          <w:gridAfter w:val="1"/>
          <w:wAfter w:w="15" w:type="dxa"/>
          <w:trHeight w:val="156"/>
        </w:trPr>
        <w:tc>
          <w:tcPr>
            <w:tcW w:w="2402" w:type="dxa"/>
            <w:hideMark/>
          </w:tcPr>
          <w:p w14:paraId="63AB9D62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2599" w:type="dxa"/>
            <w:hideMark/>
          </w:tcPr>
          <w:p w14:paraId="49C1997C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34" w:type="dxa"/>
            <w:hideMark/>
          </w:tcPr>
          <w:p w14:paraId="2329FE91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hideMark/>
          </w:tcPr>
          <w:p w14:paraId="1D17D652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</w:tr>
      <w:tr w:rsidR="00EC0498" w:rsidRPr="00EC0498" w14:paraId="2EBC96A3" w14:textId="77777777" w:rsidTr="00EC0498">
        <w:trPr>
          <w:gridAfter w:val="1"/>
          <w:wAfter w:w="15" w:type="dxa"/>
          <w:trHeight w:val="168"/>
        </w:trPr>
        <w:tc>
          <w:tcPr>
            <w:tcW w:w="2402" w:type="dxa"/>
            <w:hideMark/>
          </w:tcPr>
          <w:p w14:paraId="46F768A3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99" w:type="dxa"/>
            <w:hideMark/>
          </w:tcPr>
          <w:p w14:paraId="1C7614D3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hideMark/>
          </w:tcPr>
          <w:p w14:paraId="7909B3CC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17 а</w:t>
            </w:r>
          </w:p>
        </w:tc>
        <w:tc>
          <w:tcPr>
            <w:tcW w:w="2091" w:type="dxa"/>
            <w:hideMark/>
          </w:tcPr>
          <w:p w14:paraId="04438E73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EC0498" w:rsidRPr="00EC0498" w14:paraId="4399B07A" w14:textId="77777777" w:rsidTr="00EC0498">
        <w:trPr>
          <w:gridAfter w:val="1"/>
          <w:wAfter w:w="15" w:type="dxa"/>
          <w:trHeight w:val="168"/>
        </w:trPr>
        <w:tc>
          <w:tcPr>
            <w:tcW w:w="2402" w:type="dxa"/>
            <w:hideMark/>
          </w:tcPr>
          <w:p w14:paraId="13EBC249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18а</w:t>
            </w:r>
          </w:p>
        </w:tc>
        <w:tc>
          <w:tcPr>
            <w:tcW w:w="2599" w:type="dxa"/>
            <w:hideMark/>
          </w:tcPr>
          <w:p w14:paraId="5689208B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434" w:type="dxa"/>
            <w:hideMark/>
          </w:tcPr>
          <w:p w14:paraId="65B24CE9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hideMark/>
          </w:tcPr>
          <w:p w14:paraId="043D6D60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8" w:rsidRPr="00EC0498" w14:paraId="16962ECC" w14:textId="77777777" w:rsidTr="00EC0498">
        <w:trPr>
          <w:gridAfter w:val="1"/>
          <w:wAfter w:w="15" w:type="dxa"/>
          <w:trHeight w:val="156"/>
        </w:trPr>
        <w:tc>
          <w:tcPr>
            <w:tcW w:w="2402" w:type="dxa"/>
            <w:hideMark/>
          </w:tcPr>
          <w:p w14:paraId="7A13FF6D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Сумма +</w:t>
            </w:r>
          </w:p>
        </w:tc>
        <w:tc>
          <w:tcPr>
            <w:tcW w:w="2599" w:type="dxa"/>
            <w:hideMark/>
          </w:tcPr>
          <w:p w14:paraId="6C3AE0E5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Сумма +</w:t>
            </w:r>
          </w:p>
        </w:tc>
        <w:tc>
          <w:tcPr>
            <w:tcW w:w="2434" w:type="dxa"/>
            <w:hideMark/>
          </w:tcPr>
          <w:p w14:paraId="29D2AB67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Сумма +</w:t>
            </w:r>
          </w:p>
        </w:tc>
        <w:tc>
          <w:tcPr>
            <w:tcW w:w="2091" w:type="dxa"/>
            <w:hideMark/>
          </w:tcPr>
          <w:p w14:paraId="12064BCA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Сумма +</w:t>
            </w:r>
          </w:p>
        </w:tc>
      </w:tr>
      <w:tr w:rsidR="00EC0498" w:rsidRPr="00EC0498" w14:paraId="32A59C26" w14:textId="77777777" w:rsidTr="00EC0498">
        <w:trPr>
          <w:gridAfter w:val="1"/>
          <w:wAfter w:w="15" w:type="dxa"/>
          <w:trHeight w:val="156"/>
        </w:trPr>
        <w:tc>
          <w:tcPr>
            <w:tcW w:w="2402" w:type="dxa"/>
            <w:hideMark/>
          </w:tcPr>
          <w:p w14:paraId="1A8DF43F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52B0">
              <w:rPr>
                <w:rFonts w:ascii="Times New Roman" w:hAnsi="Times New Roman" w:cs="Times New Roman"/>
                <w:sz w:val="24"/>
                <w:szCs w:val="24"/>
              </w:rPr>
              <w:t>рирода</w:t>
            </w:r>
          </w:p>
        </w:tc>
        <w:tc>
          <w:tcPr>
            <w:tcW w:w="2599" w:type="dxa"/>
            <w:hideMark/>
          </w:tcPr>
          <w:p w14:paraId="52DFC7D6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552B0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</w:p>
        </w:tc>
        <w:tc>
          <w:tcPr>
            <w:tcW w:w="2434" w:type="dxa"/>
            <w:hideMark/>
          </w:tcPr>
          <w:p w14:paraId="6E024A5C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552B0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2091" w:type="dxa"/>
            <w:hideMark/>
          </w:tcPr>
          <w:p w14:paraId="68EBA1A8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4552B0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spellEnd"/>
            <w:r w:rsidR="004552B0">
              <w:rPr>
                <w:rFonts w:ascii="Times New Roman" w:hAnsi="Times New Roman" w:cs="Times New Roman"/>
                <w:sz w:val="24"/>
                <w:szCs w:val="24"/>
              </w:rPr>
              <w:t>. образ</w:t>
            </w:r>
          </w:p>
        </w:tc>
      </w:tr>
      <w:tr w:rsidR="00EC0498" w:rsidRPr="00EC0498" w14:paraId="73D188A6" w14:textId="77777777" w:rsidTr="00EC0498">
        <w:trPr>
          <w:trHeight w:val="240"/>
        </w:trPr>
        <w:tc>
          <w:tcPr>
            <w:tcW w:w="5003" w:type="dxa"/>
            <w:gridSpan w:val="2"/>
            <w:hideMark/>
          </w:tcPr>
          <w:p w14:paraId="166429C9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Мне нравятся профессии</w:t>
            </w:r>
          </w:p>
        </w:tc>
        <w:tc>
          <w:tcPr>
            <w:tcW w:w="4538" w:type="dxa"/>
            <w:gridSpan w:val="3"/>
            <w:hideMark/>
          </w:tcPr>
          <w:p w14:paraId="1BA3BE8B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8">
              <w:rPr>
                <w:rFonts w:ascii="Times New Roman" w:hAnsi="Times New Roman" w:cs="Times New Roman"/>
                <w:sz w:val="24"/>
                <w:szCs w:val="24"/>
              </w:rPr>
              <w:t>Я хочу быть</w:t>
            </w:r>
          </w:p>
        </w:tc>
      </w:tr>
    </w:tbl>
    <w:p w14:paraId="48744450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D7C38" w14:textId="77777777" w:rsidR="00EC0498" w:rsidRDefault="00EC0498" w:rsidP="00EC04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</w:p>
    <w:p w14:paraId="16432AF1" w14:textId="77777777" w:rsidR="00EC0498" w:rsidRPr="00EC0498" w:rsidRDefault="00EC0498" w:rsidP="00EC04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Cs/>
          <w:sz w:val="28"/>
          <w:szCs w:val="28"/>
        </w:rPr>
        <w:t>Мониторинг</w:t>
      </w:r>
    </w:p>
    <w:p w14:paraId="29D314AD" w14:textId="77777777" w:rsidR="00EC0498" w:rsidRPr="00EC0498" w:rsidRDefault="00EC0498" w:rsidP="00EC04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Cs/>
          <w:sz w:val="28"/>
          <w:szCs w:val="28"/>
        </w:rPr>
        <w:t>сформированности представлений</w:t>
      </w:r>
    </w:p>
    <w:p w14:paraId="21CD025F" w14:textId="77777777" w:rsidR="00EC0498" w:rsidRPr="00EC0498" w:rsidRDefault="00EC0498" w:rsidP="00EC04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Cs/>
          <w:sz w:val="28"/>
          <w:szCs w:val="28"/>
        </w:rPr>
        <w:t>о мире труда и профессий у дошкольников</w:t>
      </w:r>
    </w:p>
    <w:p w14:paraId="50E0C1F7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97"/>
        <w:gridCol w:w="2584"/>
        <w:gridCol w:w="2584"/>
        <w:gridCol w:w="2106"/>
      </w:tblGrid>
      <w:tr w:rsidR="00EC0498" w:rsidRPr="00EC0498" w14:paraId="4B511754" w14:textId="77777777" w:rsidTr="00EC0498">
        <w:tc>
          <w:tcPr>
            <w:tcW w:w="1200" w:type="pct"/>
            <w:hideMark/>
          </w:tcPr>
          <w:p w14:paraId="597DF732" w14:textId="77777777" w:rsidR="00EC0498" w:rsidRPr="00EC0498" w:rsidRDefault="00EC0498" w:rsidP="00EC04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0498">
              <w:rPr>
                <w:rFonts w:ascii="Times New Roman" w:hAnsi="Times New Roman" w:cs="Times New Roman"/>
                <w:b/>
                <w:sz w:val="28"/>
              </w:rPr>
              <w:t>Критерии</w:t>
            </w:r>
          </w:p>
        </w:tc>
        <w:tc>
          <w:tcPr>
            <w:tcW w:w="2700" w:type="pct"/>
            <w:gridSpan w:val="2"/>
            <w:hideMark/>
          </w:tcPr>
          <w:p w14:paraId="50812A88" w14:textId="77777777" w:rsidR="00EC0498" w:rsidRPr="00EC0498" w:rsidRDefault="00EC0498" w:rsidP="00EC04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0498">
              <w:rPr>
                <w:rFonts w:ascii="Times New Roman" w:hAnsi="Times New Roman" w:cs="Times New Roman"/>
                <w:b/>
                <w:sz w:val="28"/>
              </w:rPr>
              <w:t>Показатели</w:t>
            </w:r>
          </w:p>
        </w:tc>
        <w:tc>
          <w:tcPr>
            <w:tcW w:w="1100" w:type="pct"/>
            <w:hideMark/>
          </w:tcPr>
          <w:p w14:paraId="0649766E" w14:textId="77777777" w:rsidR="00EC0498" w:rsidRPr="00EC0498" w:rsidRDefault="00EC0498" w:rsidP="00EC04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0498">
              <w:rPr>
                <w:rFonts w:ascii="Times New Roman" w:hAnsi="Times New Roman" w:cs="Times New Roman"/>
                <w:b/>
                <w:sz w:val="28"/>
              </w:rPr>
              <w:t>Средства</w:t>
            </w:r>
          </w:p>
        </w:tc>
      </w:tr>
      <w:tr w:rsidR="00EC0498" w:rsidRPr="00EC0498" w14:paraId="05D5F18F" w14:textId="77777777" w:rsidTr="00EC0498">
        <w:tc>
          <w:tcPr>
            <w:tcW w:w="1200" w:type="pct"/>
            <w:hideMark/>
          </w:tcPr>
          <w:p w14:paraId="00F8C24B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8"/>
              </w:rPr>
            </w:pPr>
            <w:r w:rsidRPr="00EC0498">
              <w:rPr>
                <w:rFonts w:ascii="Times New Roman" w:hAnsi="Times New Roman" w:cs="Times New Roman"/>
                <w:sz w:val="28"/>
              </w:rPr>
              <w:t>Когнитивный</w:t>
            </w:r>
          </w:p>
        </w:tc>
        <w:tc>
          <w:tcPr>
            <w:tcW w:w="1350" w:type="pct"/>
            <w:hideMark/>
          </w:tcPr>
          <w:p w14:paraId="62426361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8"/>
              </w:rPr>
            </w:pPr>
            <w:r w:rsidRPr="00EC0498">
              <w:rPr>
                <w:rFonts w:ascii="Times New Roman" w:hAnsi="Times New Roman" w:cs="Times New Roman"/>
                <w:sz w:val="28"/>
              </w:rPr>
              <w:t>Знание о видах труда</w:t>
            </w:r>
          </w:p>
        </w:tc>
        <w:tc>
          <w:tcPr>
            <w:tcW w:w="1350" w:type="pct"/>
            <w:hideMark/>
          </w:tcPr>
          <w:p w14:paraId="27EB598E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8"/>
              </w:rPr>
            </w:pPr>
            <w:r w:rsidRPr="00EC0498">
              <w:rPr>
                <w:rFonts w:ascii="Times New Roman" w:hAnsi="Times New Roman" w:cs="Times New Roman"/>
                <w:sz w:val="28"/>
              </w:rPr>
              <w:t>Знание о профессиях</w:t>
            </w:r>
          </w:p>
        </w:tc>
        <w:tc>
          <w:tcPr>
            <w:tcW w:w="1100" w:type="pct"/>
            <w:hideMark/>
          </w:tcPr>
          <w:p w14:paraId="0AD76F4F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8"/>
              </w:rPr>
            </w:pPr>
            <w:r w:rsidRPr="00EC0498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EC0498" w:rsidRPr="00EC0498" w14:paraId="6F4A441B" w14:textId="77777777" w:rsidTr="00EC0498">
        <w:tc>
          <w:tcPr>
            <w:tcW w:w="1200" w:type="pct"/>
            <w:hideMark/>
          </w:tcPr>
          <w:p w14:paraId="7BA0B5D7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8"/>
              </w:rPr>
            </w:pPr>
            <w:r w:rsidRPr="00EC0498">
              <w:rPr>
                <w:rFonts w:ascii="Times New Roman" w:hAnsi="Times New Roman" w:cs="Times New Roman"/>
                <w:sz w:val="28"/>
              </w:rPr>
              <w:t>Мотивационно-</w:t>
            </w:r>
            <w:proofErr w:type="spellStart"/>
            <w:r w:rsidRPr="00EC0498">
              <w:rPr>
                <w:rFonts w:ascii="Times New Roman" w:hAnsi="Times New Roman" w:cs="Times New Roman"/>
                <w:sz w:val="28"/>
              </w:rPr>
              <w:t>потребностный</w:t>
            </w:r>
            <w:proofErr w:type="spellEnd"/>
          </w:p>
        </w:tc>
        <w:tc>
          <w:tcPr>
            <w:tcW w:w="1350" w:type="pct"/>
            <w:hideMark/>
          </w:tcPr>
          <w:p w14:paraId="5F6CF077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8"/>
              </w:rPr>
            </w:pPr>
            <w:r w:rsidRPr="00EC0498">
              <w:rPr>
                <w:rFonts w:ascii="Times New Roman" w:hAnsi="Times New Roman" w:cs="Times New Roman"/>
                <w:sz w:val="28"/>
              </w:rPr>
              <w:t>Наличие интереса к трудовой, учебной и профессиональной деятельности</w:t>
            </w:r>
          </w:p>
        </w:tc>
        <w:tc>
          <w:tcPr>
            <w:tcW w:w="1350" w:type="pct"/>
            <w:hideMark/>
          </w:tcPr>
          <w:p w14:paraId="7151ECB4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8"/>
              </w:rPr>
            </w:pPr>
            <w:r w:rsidRPr="00EC0498">
              <w:rPr>
                <w:rFonts w:ascii="Times New Roman" w:hAnsi="Times New Roman" w:cs="Times New Roman"/>
                <w:sz w:val="28"/>
              </w:rPr>
              <w:t>Отношение к труду, к профессиям, желание овладеть какой-либо профессией</w:t>
            </w:r>
          </w:p>
        </w:tc>
        <w:tc>
          <w:tcPr>
            <w:tcW w:w="1100" w:type="pct"/>
            <w:hideMark/>
          </w:tcPr>
          <w:p w14:paraId="6EF2AFAC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8"/>
              </w:rPr>
            </w:pPr>
            <w:r w:rsidRPr="00EC0498">
              <w:rPr>
                <w:rFonts w:ascii="Times New Roman" w:hAnsi="Times New Roman" w:cs="Times New Roman"/>
                <w:sz w:val="28"/>
              </w:rPr>
              <w:t>Наблюдение, методика неоконченных предложений</w:t>
            </w:r>
          </w:p>
        </w:tc>
      </w:tr>
      <w:tr w:rsidR="00EC0498" w:rsidRPr="00EC0498" w14:paraId="3B901F89" w14:textId="77777777" w:rsidTr="00EC0498">
        <w:tc>
          <w:tcPr>
            <w:tcW w:w="1200" w:type="pct"/>
            <w:hideMark/>
          </w:tcPr>
          <w:p w14:paraId="0F23ABEF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C0498">
              <w:rPr>
                <w:rFonts w:ascii="Times New Roman" w:hAnsi="Times New Roman" w:cs="Times New Roman"/>
                <w:sz w:val="28"/>
              </w:rPr>
              <w:t>Деятельностно</w:t>
            </w:r>
            <w:proofErr w:type="spellEnd"/>
            <w:r w:rsidRPr="00EC0498">
              <w:rPr>
                <w:rFonts w:ascii="Times New Roman" w:hAnsi="Times New Roman" w:cs="Times New Roman"/>
                <w:sz w:val="28"/>
              </w:rPr>
              <w:t>-практический</w:t>
            </w:r>
          </w:p>
        </w:tc>
        <w:tc>
          <w:tcPr>
            <w:tcW w:w="1350" w:type="pct"/>
            <w:hideMark/>
          </w:tcPr>
          <w:p w14:paraId="6687A77E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8"/>
              </w:rPr>
            </w:pPr>
            <w:r w:rsidRPr="00EC0498">
              <w:rPr>
                <w:rFonts w:ascii="Times New Roman" w:hAnsi="Times New Roman" w:cs="Times New Roman"/>
                <w:sz w:val="28"/>
              </w:rPr>
              <w:t>Проявление трудолюбие</w:t>
            </w:r>
          </w:p>
        </w:tc>
        <w:tc>
          <w:tcPr>
            <w:tcW w:w="1350" w:type="pct"/>
            <w:hideMark/>
          </w:tcPr>
          <w:p w14:paraId="7D318B66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8"/>
              </w:rPr>
            </w:pPr>
            <w:r w:rsidRPr="00EC0498">
              <w:rPr>
                <w:rFonts w:ascii="Times New Roman" w:hAnsi="Times New Roman" w:cs="Times New Roman"/>
                <w:sz w:val="28"/>
              </w:rPr>
              <w:t>Активность, добросовестность, ответственность</w:t>
            </w:r>
          </w:p>
        </w:tc>
        <w:tc>
          <w:tcPr>
            <w:tcW w:w="1100" w:type="pct"/>
            <w:hideMark/>
          </w:tcPr>
          <w:p w14:paraId="70BDC735" w14:textId="77777777" w:rsidR="00EC0498" w:rsidRPr="00EC0498" w:rsidRDefault="00EC0498" w:rsidP="00EC0498">
            <w:pPr>
              <w:rPr>
                <w:rFonts w:ascii="Times New Roman" w:hAnsi="Times New Roman" w:cs="Times New Roman"/>
                <w:sz w:val="28"/>
              </w:rPr>
            </w:pPr>
            <w:r w:rsidRPr="00EC0498">
              <w:rPr>
                <w:rFonts w:ascii="Times New Roman" w:hAnsi="Times New Roman" w:cs="Times New Roman"/>
                <w:sz w:val="28"/>
              </w:rPr>
              <w:t>Наблюдение, анализ продуктов трудовой деятельности</w:t>
            </w:r>
          </w:p>
        </w:tc>
      </w:tr>
    </w:tbl>
    <w:p w14:paraId="2316982C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89BD0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уровней сформированности представлений о мире труда и профессий у дошкольников</w:t>
      </w:r>
    </w:p>
    <w:p w14:paraId="74DE4D81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Высокий уровень (15 баллов и более для детей 3-5 лет; 17 и более баллов для детей 5-7 лет)</w:t>
      </w:r>
      <w:r w:rsidRPr="00EC0498">
        <w:rPr>
          <w:rFonts w:ascii="Times New Roman" w:hAnsi="Times New Roman" w:cs="Times New Roman"/>
          <w:sz w:val="28"/>
          <w:szCs w:val="28"/>
        </w:rPr>
        <w:t xml:space="preserve"> – у воспитанников имеются осознанные знания о трудовой деятельности людей. Дети знают основные профессии, предлагаемые тестом, их особенности, понимают значимость данной профессии для людей, положительно относятся к трудовой деятельности взрослых людей и к их профессиям, а также у детей выражены интересы к учебной и профессиональной деятельности, они мечтают получить в будущем какую-то профессию, могут объяснить свой выбор. Воспитанники </w:t>
      </w:r>
      <w:r w:rsidRPr="00EC0498">
        <w:rPr>
          <w:rFonts w:ascii="Times New Roman" w:hAnsi="Times New Roman" w:cs="Times New Roman"/>
          <w:sz w:val="28"/>
          <w:szCs w:val="28"/>
        </w:rPr>
        <w:lastRenderedPageBreak/>
        <w:t>активно участвуют в труде, проявляют трудолюбие в НОД. Дети активны, ответственны, помогают друг другу в процессе труда.</w:t>
      </w:r>
    </w:p>
    <w:p w14:paraId="0F5050FE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Средний уровень (10-14 баллов для детей 3-5 лет; 13-17 баллов для детей 5-7 лет)</w:t>
      </w:r>
      <w:r w:rsidRPr="00EC0498">
        <w:rPr>
          <w:rFonts w:ascii="Times New Roman" w:hAnsi="Times New Roman" w:cs="Times New Roman"/>
          <w:sz w:val="28"/>
          <w:szCs w:val="28"/>
        </w:rPr>
        <w:t> – воспитанники имеют знания о трудовой деятельности людей. Дети называют профессии, предлагаемые тестом, но не всегда знают основные их особенности, понимают значимость данной профессии для людей. Воспитанники проявляют положительное отношение к трудовой деятельности взрослых людей и к их профессиям, но их интересы к учебной и профессиональной деятельности неустойчивы, неглубоки. Дети мечтают в будущем получить какую-то профессию, но не могут объяснить свой выбор, участвуют в труде, когда этого требует педагог. Добросовестно выполняют поручения, но не проявляют инициативы, активности, творчества.</w:t>
      </w:r>
    </w:p>
    <w:p w14:paraId="173FCEF5" w14:textId="77777777" w:rsidR="00EC0498" w:rsidRPr="00EC0498" w:rsidRDefault="00EC0498" w:rsidP="00EC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Низкий уровень (9 баллов и менее для детей 3-5 лет; 12 баллов и менее для детей 5-7 лет)</w:t>
      </w:r>
      <w:r w:rsidRPr="00EC0498">
        <w:rPr>
          <w:rFonts w:ascii="Times New Roman" w:hAnsi="Times New Roman" w:cs="Times New Roman"/>
          <w:sz w:val="28"/>
          <w:szCs w:val="28"/>
        </w:rPr>
        <w:t> – воспитанники имеют незначительные представления о трудовой деятельности людей; не могут охарактеризовать основные особенности профессий, предлагаемых тестом, не понимают значимости данной профессии для людей; не проявляют интереса к учебной и профессиональной деятельности, а также к трудовой деятельности взрослых людей и к их профессиям. Воспитанники участвуют в общественно полезном труде при контроле педагога. Трудятся недостаточно добросовестно, не имеют простейших навыков трудовой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F346B4" w14:textId="77777777" w:rsidR="00EC0498" w:rsidRPr="004F14EF" w:rsidRDefault="00EC0498" w:rsidP="00EC0498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C0498" w:rsidRPr="004F14EF" w:rsidSect="00A3716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2FE4" w14:textId="77777777" w:rsidR="00216CC2" w:rsidRDefault="00216CC2" w:rsidP="00A37165">
      <w:pPr>
        <w:spacing w:after="0" w:line="240" w:lineRule="auto"/>
      </w:pPr>
      <w:r>
        <w:separator/>
      </w:r>
    </w:p>
  </w:endnote>
  <w:endnote w:type="continuationSeparator" w:id="0">
    <w:p w14:paraId="51BC2C34" w14:textId="77777777" w:rsidR="00216CC2" w:rsidRDefault="00216CC2" w:rsidP="00A3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669113"/>
      <w:docPartObj>
        <w:docPartGallery w:val="Page Numbers (Bottom of Page)"/>
        <w:docPartUnique/>
      </w:docPartObj>
    </w:sdtPr>
    <w:sdtContent>
      <w:p w14:paraId="1EEA33C6" w14:textId="77777777" w:rsidR="0051017F" w:rsidRDefault="0051017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735">
          <w:rPr>
            <w:noProof/>
          </w:rPr>
          <w:t>2</w:t>
        </w:r>
        <w:r>
          <w:fldChar w:fldCharType="end"/>
        </w:r>
      </w:p>
    </w:sdtContent>
  </w:sdt>
  <w:p w14:paraId="19D0ED14" w14:textId="77777777" w:rsidR="0051017F" w:rsidRDefault="005101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F02E" w14:textId="77777777" w:rsidR="00216CC2" w:rsidRDefault="00216CC2" w:rsidP="00A37165">
      <w:pPr>
        <w:spacing w:after="0" w:line="240" w:lineRule="auto"/>
      </w:pPr>
      <w:r>
        <w:separator/>
      </w:r>
    </w:p>
  </w:footnote>
  <w:footnote w:type="continuationSeparator" w:id="0">
    <w:p w14:paraId="0742A3DF" w14:textId="77777777" w:rsidR="00216CC2" w:rsidRDefault="00216CC2" w:rsidP="00A3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752"/>
    <w:multiLevelType w:val="hybridMultilevel"/>
    <w:tmpl w:val="2D520E98"/>
    <w:lvl w:ilvl="0" w:tplc="F2F2E5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9B1346"/>
    <w:multiLevelType w:val="hybridMultilevel"/>
    <w:tmpl w:val="531A7A86"/>
    <w:lvl w:ilvl="0" w:tplc="42F415D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E6719"/>
    <w:multiLevelType w:val="hybridMultilevel"/>
    <w:tmpl w:val="0B1216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34C1F"/>
    <w:multiLevelType w:val="hybridMultilevel"/>
    <w:tmpl w:val="F21C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13E17"/>
    <w:multiLevelType w:val="hybridMultilevel"/>
    <w:tmpl w:val="531E395A"/>
    <w:lvl w:ilvl="0" w:tplc="42F415D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68A5"/>
    <w:multiLevelType w:val="hybridMultilevel"/>
    <w:tmpl w:val="C2246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82F11"/>
    <w:multiLevelType w:val="hybridMultilevel"/>
    <w:tmpl w:val="C7523776"/>
    <w:lvl w:ilvl="0" w:tplc="B8C4CC48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A7A396D"/>
    <w:multiLevelType w:val="hybridMultilevel"/>
    <w:tmpl w:val="79B22904"/>
    <w:lvl w:ilvl="0" w:tplc="42F415D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C767C"/>
    <w:multiLevelType w:val="hybridMultilevel"/>
    <w:tmpl w:val="AD6EE7E2"/>
    <w:lvl w:ilvl="0" w:tplc="B8C4CC48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349C0F7B"/>
    <w:multiLevelType w:val="hybridMultilevel"/>
    <w:tmpl w:val="EC921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A37CBF"/>
    <w:multiLevelType w:val="hybridMultilevel"/>
    <w:tmpl w:val="DF3A6FE2"/>
    <w:lvl w:ilvl="0" w:tplc="42F415D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CB37CA"/>
    <w:multiLevelType w:val="hybridMultilevel"/>
    <w:tmpl w:val="D9D0B2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067872"/>
    <w:multiLevelType w:val="hybridMultilevel"/>
    <w:tmpl w:val="4C642D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8121C41"/>
    <w:multiLevelType w:val="hybridMultilevel"/>
    <w:tmpl w:val="60647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A73498"/>
    <w:multiLevelType w:val="hybridMultilevel"/>
    <w:tmpl w:val="DE02A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F84872"/>
    <w:multiLevelType w:val="hybridMultilevel"/>
    <w:tmpl w:val="0D003566"/>
    <w:lvl w:ilvl="0" w:tplc="B8C4CC48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53B81067"/>
    <w:multiLevelType w:val="multilevel"/>
    <w:tmpl w:val="2632C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346938"/>
    <w:multiLevelType w:val="multilevel"/>
    <w:tmpl w:val="8990D46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EE4A9D"/>
    <w:multiLevelType w:val="hybridMultilevel"/>
    <w:tmpl w:val="64D8350A"/>
    <w:lvl w:ilvl="0" w:tplc="42F415D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F6E78"/>
    <w:multiLevelType w:val="hybridMultilevel"/>
    <w:tmpl w:val="89146CA8"/>
    <w:lvl w:ilvl="0" w:tplc="B8C4CC48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7012F3"/>
    <w:multiLevelType w:val="hybridMultilevel"/>
    <w:tmpl w:val="AD6EE7E2"/>
    <w:lvl w:ilvl="0" w:tplc="B8C4CC48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659E3B4F"/>
    <w:multiLevelType w:val="hybridMultilevel"/>
    <w:tmpl w:val="1C94DBD8"/>
    <w:lvl w:ilvl="0" w:tplc="B8C4CC48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 w15:restartNumberingAfterBreak="0">
    <w:nsid w:val="6E951117"/>
    <w:multiLevelType w:val="hybridMultilevel"/>
    <w:tmpl w:val="EC921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D918D8"/>
    <w:multiLevelType w:val="hybridMultilevel"/>
    <w:tmpl w:val="82FA2DAA"/>
    <w:lvl w:ilvl="0" w:tplc="B8C4CC48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70236"/>
    <w:multiLevelType w:val="hybridMultilevel"/>
    <w:tmpl w:val="1B34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351E6"/>
    <w:multiLevelType w:val="hybridMultilevel"/>
    <w:tmpl w:val="50C62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626639A"/>
    <w:multiLevelType w:val="hybridMultilevel"/>
    <w:tmpl w:val="B87CFF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CE550B"/>
    <w:multiLevelType w:val="hybridMultilevel"/>
    <w:tmpl w:val="8E34E9D8"/>
    <w:lvl w:ilvl="0" w:tplc="B8C4CC48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F61BD"/>
    <w:multiLevelType w:val="hybridMultilevel"/>
    <w:tmpl w:val="B5DC6716"/>
    <w:lvl w:ilvl="0" w:tplc="42F415D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7824620">
    <w:abstractNumId w:val="16"/>
  </w:num>
  <w:num w:numId="2" w16cid:durableId="1669988977">
    <w:abstractNumId w:val="17"/>
  </w:num>
  <w:num w:numId="3" w16cid:durableId="1061640232">
    <w:abstractNumId w:val="26"/>
  </w:num>
  <w:num w:numId="4" w16cid:durableId="795609142">
    <w:abstractNumId w:val="9"/>
  </w:num>
  <w:num w:numId="5" w16cid:durableId="969894102">
    <w:abstractNumId w:val="5"/>
  </w:num>
  <w:num w:numId="6" w16cid:durableId="966008852">
    <w:abstractNumId w:val="22"/>
  </w:num>
  <w:num w:numId="7" w16cid:durableId="1350256401">
    <w:abstractNumId w:val="24"/>
  </w:num>
  <w:num w:numId="8" w16cid:durableId="2129159516">
    <w:abstractNumId w:val="25"/>
  </w:num>
  <w:num w:numId="9" w16cid:durableId="1718314147">
    <w:abstractNumId w:val="28"/>
  </w:num>
  <w:num w:numId="10" w16cid:durableId="1907757938">
    <w:abstractNumId w:val="18"/>
  </w:num>
  <w:num w:numId="11" w16cid:durableId="1765110259">
    <w:abstractNumId w:val="1"/>
  </w:num>
  <w:num w:numId="12" w16cid:durableId="1819690212">
    <w:abstractNumId w:val="7"/>
  </w:num>
  <w:num w:numId="13" w16cid:durableId="1881937031">
    <w:abstractNumId w:val="3"/>
  </w:num>
  <w:num w:numId="14" w16cid:durableId="2135713838">
    <w:abstractNumId w:val="13"/>
  </w:num>
  <w:num w:numId="15" w16cid:durableId="392390968">
    <w:abstractNumId w:val="12"/>
  </w:num>
  <w:num w:numId="16" w16cid:durableId="1297103467">
    <w:abstractNumId w:val="0"/>
  </w:num>
  <w:num w:numId="17" w16cid:durableId="2143499121">
    <w:abstractNumId w:val="4"/>
  </w:num>
  <w:num w:numId="18" w16cid:durableId="2122263228">
    <w:abstractNumId w:val="2"/>
  </w:num>
  <w:num w:numId="19" w16cid:durableId="976880231">
    <w:abstractNumId w:val="14"/>
  </w:num>
  <w:num w:numId="20" w16cid:durableId="577442148">
    <w:abstractNumId w:val="10"/>
  </w:num>
  <w:num w:numId="21" w16cid:durableId="1128861617">
    <w:abstractNumId w:val="19"/>
  </w:num>
  <w:num w:numId="22" w16cid:durableId="2045590219">
    <w:abstractNumId w:val="6"/>
  </w:num>
  <w:num w:numId="23" w16cid:durableId="466434359">
    <w:abstractNumId w:val="20"/>
  </w:num>
  <w:num w:numId="24" w16cid:durableId="2096780479">
    <w:abstractNumId w:val="8"/>
  </w:num>
  <w:num w:numId="25" w16cid:durableId="1498038898">
    <w:abstractNumId w:val="15"/>
  </w:num>
  <w:num w:numId="26" w16cid:durableId="1743062200">
    <w:abstractNumId w:val="23"/>
  </w:num>
  <w:num w:numId="27" w16cid:durableId="904992473">
    <w:abstractNumId w:val="27"/>
  </w:num>
  <w:num w:numId="28" w16cid:durableId="1124082042">
    <w:abstractNumId w:val="11"/>
  </w:num>
  <w:num w:numId="29" w16cid:durableId="19560200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5F1"/>
    <w:rsid w:val="0001052E"/>
    <w:rsid w:val="00050AD1"/>
    <w:rsid w:val="0007103F"/>
    <w:rsid w:val="00082F60"/>
    <w:rsid w:val="00087003"/>
    <w:rsid w:val="000958C8"/>
    <w:rsid w:val="000B6915"/>
    <w:rsid w:val="000B75F1"/>
    <w:rsid w:val="000C4159"/>
    <w:rsid w:val="00116753"/>
    <w:rsid w:val="00132F2E"/>
    <w:rsid w:val="001425CE"/>
    <w:rsid w:val="00195214"/>
    <w:rsid w:val="001A766C"/>
    <w:rsid w:val="001E1B71"/>
    <w:rsid w:val="00216CC2"/>
    <w:rsid w:val="00245F98"/>
    <w:rsid w:val="002511A9"/>
    <w:rsid w:val="002751B1"/>
    <w:rsid w:val="002C0176"/>
    <w:rsid w:val="002E2975"/>
    <w:rsid w:val="0030617C"/>
    <w:rsid w:val="00386617"/>
    <w:rsid w:val="003A257C"/>
    <w:rsid w:val="003A66CA"/>
    <w:rsid w:val="003B13A9"/>
    <w:rsid w:val="003B771C"/>
    <w:rsid w:val="00413120"/>
    <w:rsid w:val="004552B0"/>
    <w:rsid w:val="0045659E"/>
    <w:rsid w:val="00466BB1"/>
    <w:rsid w:val="00480E5D"/>
    <w:rsid w:val="004856EC"/>
    <w:rsid w:val="00497BF6"/>
    <w:rsid w:val="004A3C65"/>
    <w:rsid w:val="004C5196"/>
    <w:rsid w:val="004F14EF"/>
    <w:rsid w:val="004F69EF"/>
    <w:rsid w:val="0051017F"/>
    <w:rsid w:val="0053705B"/>
    <w:rsid w:val="00543D09"/>
    <w:rsid w:val="005915A5"/>
    <w:rsid w:val="005B4F4C"/>
    <w:rsid w:val="005E0FA2"/>
    <w:rsid w:val="005E2747"/>
    <w:rsid w:val="005F6A5F"/>
    <w:rsid w:val="006633FC"/>
    <w:rsid w:val="006D7FC6"/>
    <w:rsid w:val="00701735"/>
    <w:rsid w:val="00713A95"/>
    <w:rsid w:val="00781604"/>
    <w:rsid w:val="0078182A"/>
    <w:rsid w:val="007D3DEC"/>
    <w:rsid w:val="00835B9A"/>
    <w:rsid w:val="008915D6"/>
    <w:rsid w:val="008A52A9"/>
    <w:rsid w:val="008D54D2"/>
    <w:rsid w:val="008E5C59"/>
    <w:rsid w:val="00943835"/>
    <w:rsid w:val="009A5644"/>
    <w:rsid w:val="009A72E8"/>
    <w:rsid w:val="009B5868"/>
    <w:rsid w:val="00A35B1A"/>
    <w:rsid w:val="00A37165"/>
    <w:rsid w:val="00A615D7"/>
    <w:rsid w:val="00A75070"/>
    <w:rsid w:val="00A7788D"/>
    <w:rsid w:val="00A80107"/>
    <w:rsid w:val="00AA4BCE"/>
    <w:rsid w:val="00AD6793"/>
    <w:rsid w:val="00AF5E80"/>
    <w:rsid w:val="00B4792E"/>
    <w:rsid w:val="00B90F73"/>
    <w:rsid w:val="00BB3122"/>
    <w:rsid w:val="00BB7B16"/>
    <w:rsid w:val="00BC1E78"/>
    <w:rsid w:val="00C035D1"/>
    <w:rsid w:val="00C170EA"/>
    <w:rsid w:val="00C45438"/>
    <w:rsid w:val="00C56E68"/>
    <w:rsid w:val="00C57971"/>
    <w:rsid w:val="00C9502A"/>
    <w:rsid w:val="00CA6412"/>
    <w:rsid w:val="00D27163"/>
    <w:rsid w:val="00E004F3"/>
    <w:rsid w:val="00E3271F"/>
    <w:rsid w:val="00E45E23"/>
    <w:rsid w:val="00E524F5"/>
    <w:rsid w:val="00E55CDE"/>
    <w:rsid w:val="00EC0498"/>
    <w:rsid w:val="00EE3BD5"/>
    <w:rsid w:val="00F16F8B"/>
    <w:rsid w:val="00F5093F"/>
    <w:rsid w:val="00F75EBF"/>
    <w:rsid w:val="00F8142A"/>
    <w:rsid w:val="00FB2C7E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84E12F"/>
  <w15:docId w15:val="{8AB843D2-03AF-4F4D-AF51-AA9FCBB5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753"/>
    <w:pPr>
      <w:ind w:left="720"/>
      <w:contextualSpacing/>
    </w:pPr>
  </w:style>
  <w:style w:type="table" w:styleId="a4">
    <w:name w:val="Table Grid"/>
    <w:basedOn w:val="a1"/>
    <w:uiPriority w:val="59"/>
    <w:rsid w:val="0011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165"/>
  </w:style>
  <w:style w:type="paragraph" w:styleId="a7">
    <w:name w:val="footer"/>
    <w:basedOn w:val="a"/>
    <w:link w:val="a8"/>
    <w:uiPriority w:val="99"/>
    <w:unhideWhenUsed/>
    <w:rsid w:val="00A3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165"/>
  </w:style>
  <w:style w:type="table" w:customStyle="1" w:styleId="1">
    <w:name w:val="Сетка таблицы1"/>
    <w:basedOn w:val="a1"/>
    <w:next w:val="a4"/>
    <w:uiPriority w:val="59"/>
    <w:rsid w:val="00FB2C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F38CB1-3A6A-4670-AB2B-829EDA39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28</Pages>
  <Words>6451</Words>
  <Characters>36777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43142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Боркова</dc:creator>
  <cp:lastModifiedBy>ds d1</cp:lastModifiedBy>
  <cp:revision>17</cp:revision>
  <dcterms:created xsi:type="dcterms:W3CDTF">2023-01-17T04:34:00Z</dcterms:created>
  <dcterms:modified xsi:type="dcterms:W3CDTF">2023-01-26T10:20:00Z</dcterms:modified>
</cp:coreProperties>
</file>