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A3" w:rsidRDefault="003878A3" w:rsidP="003878A3">
      <w:pPr>
        <w:shd w:val="clear" w:color="auto" w:fill="FFFFFF"/>
        <w:spacing w:after="0" w:line="240" w:lineRule="auto"/>
        <w:rPr>
          <w:rFonts w:ascii="Times New Roman" w:hAnsi="Times New Roman"/>
          <w:bCs/>
          <w:color w:val="000000"/>
          <w:sz w:val="28"/>
          <w:szCs w:val="28"/>
        </w:rPr>
      </w:pPr>
    </w:p>
    <w:p w:rsidR="003878A3" w:rsidRDefault="003878A3" w:rsidP="003878A3">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3878A3" w:rsidRDefault="003878A3" w:rsidP="003878A3">
      <w:pPr>
        <w:spacing w:after="0" w:line="240" w:lineRule="auto"/>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rsidR="003878A3" w:rsidRDefault="003878A3" w:rsidP="003878A3">
      <w:pPr>
        <w:spacing w:after="0" w:line="240" w:lineRule="auto"/>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tblPr>
      <w:tblGrid>
        <w:gridCol w:w="9041"/>
      </w:tblGrid>
      <w:tr w:rsidR="003878A3" w:rsidTr="00FF1F91">
        <w:trPr>
          <w:trHeight w:val="149"/>
        </w:trPr>
        <w:tc>
          <w:tcPr>
            <w:tcW w:w="9041" w:type="dxa"/>
            <w:tcBorders>
              <w:top w:val="nil"/>
              <w:left w:val="nil"/>
              <w:bottom w:val="thinThickSmallGap" w:sz="24" w:space="0" w:color="auto"/>
              <w:right w:val="nil"/>
            </w:tcBorders>
          </w:tcPr>
          <w:p w:rsidR="003878A3" w:rsidRDefault="003878A3" w:rsidP="00FF1F91">
            <w:pPr>
              <w:tabs>
                <w:tab w:val="center" w:pos="5562"/>
                <w:tab w:val="left" w:pos="7624"/>
              </w:tabs>
              <w:spacing w:after="0" w:line="240" w:lineRule="auto"/>
              <w:jc w:val="center"/>
              <w:rPr>
                <w:rFonts w:ascii="Times New Roman" w:hAnsi="Times New Roman"/>
                <w:b/>
                <w:sz w:val="4"/>
                <w:szCs w:val="4"/>
              </w:rPr>
            </w:pPr>
          </w:p>
        </w:tc>
      </w:tr>
    </w:tbl>
    <w:p w:rsidR="003878A3" w:rsidRDefault="003878A3" w:rsidP="003878A3">
      <w:pPr>
        <w:spacing w:after="0"/>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w:t>
      </w:r>
      <w:proofErr w:type="gramStart"/>
      <w:r>
        <w:rPr>
          <w:rFonts w:ascii="Times New Roman" w:hAnsi="Times New Roman"/>
          <w:sz w:val="16"/>
          <w:szCs w:val="16"/>
        </w:rPr>
        <w:t>Тюменская</w:t>
      </w:r>
      <w:proofErr w:type="gramEnd"/>
      <w:r>
        <w:rPr>
          <w:rFonts w:ascii="Times New Roman" w:hAnsi="Times New Roman"/>
          <w:sz w:val="16"/>
          <w:szCs w:val="16"/>
        </w:rPr>
        <w:t xml:space="preserve">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proofErr w:type="spellStart"/>
      <w:r>
        <w:rPr>
          <w:rFonts w:ascii="Times New Roman" w:hAnsi="Times New Roman"/>
          <w:sz w:val="16"/>
          <w:szCs w:val="16"/>
          <w:lang w:val="en-US"/>
        </w:rPr>
        <w:t>kolokol</w:t>
      </w:r>
      <w:proofErr w:type="spellEnd"/>
      <w:r>
        <w:rPr>
          <w:rFonts w:ascii="Times New Roman" w:hAnsi="Times New Roman"/>
          <w:sz w:val="16"/>
          <w:szCs w:val="16"/>
        </w:rPr>
        <w:t>.</w:t>
      </w:r>
      <w:proofErr w:type="spellStart"/>
      <w:r>
        <w:rPr>
          <w:rFonts w:ascii="Times New Roman" w:hAnsi="Times New Roman"/>
          <w:sz w:val="16"/>
          <w:szCs w:val="16"/>
          <w:lang w:val="en-US"/>
        </w:rPr>
        <w:t>tob</w:t>
      </w:r>
      <w:proofErr w:type="spellEnd"/>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proofErr w:type="spellStart"/>
      <w:r>
        <w:rPr>
          <w:rFonts w:ascii="Times New Roman" w:hAnsi="Times New Roman"/>
          <w:sz w:val="16"/>
          <w:szCs w:val="16"/>
          <w:lang w:val="en-US"/>
        </w:rPr>
        <w:t>ru</w:t>
      </w:r>
      <w:proofErr w:type="spellEnd"/>
    </w:p>
    <w:p w:rsidR="003878A3" w:rsidRDefault="003878A3" w:rsidP="003878A3"/>
    <w:p w:rsidR="003878A3" w:rsidRDefault="003878A3" w:rsidP="003878A3">
      <w:pPr>
        <w:spacing w:after="0" w:line="240" w:lineRule="auto"/>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
          <w:bCs/>
          <w:sz w:val="24"/>
          <w:szCs w:val="24"/>
        </w:rPr>
      </w:pPr>
    </w:p>
    <w:p w:rsidR="003878A3" w:rsidRDefault="003878A3" w:rsidP="003878A3">
      <w:pPr>
        <w:spacing w:after="0" w:line="240" w:lineRule="auto"/>
        <w:rPr>
          <w:rFonts w:ascii="Times New Roman" w:hAnsi="Times New Roman"/>
          <w:b/>
          <w:bCs/>
          <w:sz w:val="24"/>
          <w:szCs w:val="24"/>
        </w:rPr>
      </w:pPr>
      <w:r>
        <w:rPr>
          <w:rFonts w:ascii="Times New Roman" w:hAnsi="Times New Roman"/>
          <w:b/>
          <w:bCs/>
          <w:sz w:val="24"/>
          <w:szCs w:val="24"/>
        </w:rPr>
        <w:t>ПРИНЯТО                                                                                     УТВЕРЖДЕНО</w:t>
      </w:r>
    </w:p>
    <w:p w:rsidR="003878A3" w:rsidRDefault="003878A3" w:rsidP="003878A3">
      <w:pPr>
        <w:spacing w:after="0" w:line="240" w:lineRule="auto"/>
        <w:rPr>
          <w:rFonts w:ascii="Times New Roman" w:hAnsi="Times New Roman"/>
          <w:bCs/>
          <w:sz w:val="24"/>
          <w:szCs w:val="24"/>
        </w:rPr>
      </w:pPr>
      <w:r>
        <w:rPr>
          <w:rFonts w:ascii="Times New Roman" w:hAnsi="Times New Roman"/>
          <w:bCs/>
          <w:sz w:val="24"/>
          <w:szCs w:val="24"/>
        </w:rPr>
        <w:t>на заседании Педагогического совета                                       приказом директора МАДОУ</w:t>
      </w:r>
    </w:p>
    <w:p w:rsidR="003878A3" w:rsidRDefault="003878A3" w:rsidP="003878A3">
      <w:pPr>
        <w:spacing w:after="0" w:line="240" w:lineRule="auto"/>
        <w:rPr>
          <w:rFonts w:ascii="Times New Roman" w:hAnsi="Times New Roman"/>
          <w:bCs/>
          <w:sz w:val="24"/>
          <w:szCs w:val="24"/>
        </w:rPr>
      </w:pPr>
      <w:r>
        <w:rPr>
          <w:rFonts w:ascii="Times New Roman" w:hAnsi="Times New Roman"/>
          <w:bCs/>
          <w:sz w:val="24"/>
          <w:szCs w:val="24"/>
        </w:rPr>
        <w:t>МАДОУ «Детский сад № 1»                                                       «Детский сад № 1»</w:t>
      </w:r>
    </w:p>
    <w:p w:rsidR="003878A3" w:rsidRDefault="003878A3" w:rsidP="003878A3">
      <w:pPr>
        <w:spacing w:after="0" w:line="240" w:lineRule="auto"/>
        <w:rPr>
          <w:rFonts w:ascii="Times New Roman" w:hAnsi="Times New Roman"/>
          <w:bCs/>
          <w:sz w:val="24"/>
          <w:szCs w:val="24"/>
        </w:rPr>
      </w:pPr>
      <w:r>
        <w:rPr>
          <w:rFonts w:ascii="Times New Roman" w:hAnsi="Times New Roman"/>
          <w:bCs/>
          <w:sz w:val="24"/>
          <w:szCs w:val="24"/>
        </w:rPr>
        <w:t xml:space="preserve">г. Тобольска                                                                                   </w:t>
      </w:r>
      <w:proofErr w:type="gramStart"/>
      <w:r>
        <w:rPr>
          <w:rFonts w:ascii="Times New Roman" w:hAnsi="Times New Roman"/>
          <w:bCs/>
          <w:sz w:val="24"/>
          <w:szCs w:val="24"/>
        </w:rPr>
        <w:t>г</w:t>
      </w:r>
      <w:proofErr w:type="gramEnd"/>
      <w:r>
        <w:rPr>
          <w:rFonts w:ascii="Times New Roman" w:hAnsi="Times New Roman"/>
          <w:bCs/>
          <w:sz w:val="24"/>
          <w:szCs w:val="24"/>
        </w:rPr>
        <w:t>. Тобольска</w:t>
      </w:r>
    </w:p>
    <w:p w:rsidR="003878A3" w:rsidRPr="00F263EA" w:rsidRDefault="003878A3" w:rsidP="003878A3">
      <w:pPr>
        <w:spacing w:after="0" w:line="240" w:lineRule="auto"/>
        <w:rPr>
          <w:rFonts w:ascii="Times New Roman" w:hAnsi="Times New Roman"/>
          <w:bCs/>
          <w:sz w:val="24"/>
          <w:szCs w:val="24"/>
          <w:u w:val="single"/>
        </w:rPr>
      </w:pPr>
      <w:r>
        <w:rPr>
          <w:rFonts w:ascii="Times New Roman" w:hAnsi="Times New Roman"/>
          <w:bCs/>
          <w:sz w:val="24"/>
          <w:szCs w:val="24"/>
        </w:rPr>
        <w:t xml:space="preserve">Протокол № 1 от 31.08.2023г.                                                      от </w:t>
      </w:r>
      <w:r>
        <w:rPr>
          <w:rFonts w:ascii="Times New Roman" w:hAnsi="Times New Roman"/>
          <w:bCs/>
          <w:sz w:val="24"/>
          <w:szCs w:val="24"/>
          <w:u w:val="single"/>
        </w:rPr>
        <w:t xml:space="preserve">31.08.2023 г. </w:t>
      </w:r>
      <w:r>
        <w:rPr>
          <w:rFonts w:ascii="Times New Roman" w:hAnsi="Times New Roman"/>
          <w:bCs/>
          <w:sz w:val="24"/>
          <w:szCs w:val="24"/>
        </w:rPr>
        <w:t xml:space="preserve">№ </w:t>
      </w:r>
      <w:r>
        <w:rPr>
          <w:rFonts w:ascii="Times New Roman" w:hAnsi="Times New Roman"/>
          <w:bCs/>
          <w:sz w:val="24"/>
          <w:szCs w:val="24"/>
          <w:u w:val="single"/>
        </w:rPr>
        <w:t>158 - А</w:t>
      </w: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p>
    <w:p w:rsidR="003878A3" w:rsidRDefault="003878A3" w:rsidP="003878A3">
      <w:pPr>
        <w:spacing w:after="0" w:line="240" w:lineRule="auto"/>
        <w:jc w:val="center"/>
        <w:rPr>
          <w:rFonts w:ascii="Times New Roman" w:hAnsi="Times New Roman"/>
          <w:bCs/>
          <w:sz w:val="24"/>
          <w:szCs w:val="24"/>
        </w:rPr>
      </w:pPr>
      <w:r>
        <w:rPr>
          <w:rFonts w:ascii="Times New Roman" w:hAnsi="Times New Roman"/>
          <w:bCs/>
          <w:sz w:val="24"/>
          <w:szCs w:val="24"/>
        </w:rPr>
        <w:t xml:space="preserve">Дополнительная </w:t>
      </w:r>
      <w:proofErr w:type="spellStart"/>
      <w:r>
        <w:rPr>
          <w:rFonts w:ascii="Times New Roman" w:hAnsi="Times New Roman"/>
          <w:bCs/>
          <w:sz w:val="24"/>
          <w:szCs w:val="24"/>
        </w:rPr>
        <w:t>общеразвивающая</w:t>
      </w:r>
      <w:proofErr w:type="spellEnd"/>
      <w:r>
        <w:rPr>
          <w:rFonts w:ascii="Times New Roman" w:hAnsi="Times New Roman"/>
          <w:bCs/>
          <w:sz w:val="24"/>
          <w:szCs w:val="24"/>
        </w:rPr>
        <w:t xml:space="preserve"> программа</w:t>
      </w:r>
    </w:p>
    <w:p w:rsidR="003878A3" w:rsidRDefault="003878A3" w:rsidP="003878A3">
      <w:pPr>
        <w:autoSpaceDE w:val="0"/>
        <w:autoSpaceDN w:val="0"/>
        <w:adjustRightInd w:val="0"/>
        <w:spacing w:after="0" w:line="240" w:lineRule="auto"/>
        <w:jc w:val="center"/>
        <w:rPr>
          <w:rFonts w:ascii="Times New Roman" w:hAnsi="Times New Roman"/>
          <w:i/>
          <w:color w:val="000000"/>
          <w:sz w:val="24"/>
          <w:szCs w:val="24"/>
          <w:u w:val="single"/>
        </w:rPr>
      </w:pPr>
      <w:r>
        <w:rPr>
          <w:rFonts w:ascii="Times New Roman" w:hAnsi="Times New Roman"/>
          <w:i/>
          <w:color w:val="000000"/>
          <w:sz w:val="24"/>
          <w:szCs w:val="24"/>
          <w:u w:val="single"/>
        </w:rPr>
        <w:t xml:space="preserve">социально-педагогической  направленности </w:t>
      </w:r>
    </w:p>
    <w:p w:rsidR="003878A3" w:rsidRDefault="003878A3" w:rsidP="003878A3">
      <w:pPr>
        <w:spacing w:after="0" w:line="240" w:lineRule="auto"/>
        <w:jc w:val="center"/>
        <w:rPr>
          <w:rFonts w:ascii="Times New Roman" w:hAnsi="Times New Roman"/>
          <w:sz w:val="24"/>
          <w:szCs w:val="24"/>
        </w:rPr>
      </w:pPr>
    </w:p>
    <w:p w:rsidR="003878A3" w:rsidRDefault="003878A3" w:rsidP="003878A3">
      <w:pPr>
        <w:spacing w:after="0" w:line="240" w:lineRule="auto"/>
        <w:jc w:val="center"/>
        <w:rPr>
          <w:rFonts w:ascii="Times New Roman" w:hAnsi="Times New Roman"/>
          <w:sz w:val="24"/>
          <w:szCs w:val="24"/>
        </w:rPr>
      </w:pPr>
    </w:p>
    <w:p w:rsidR="003878A3" w:rsidRDefault="003878A3" w:rsidP="003878A3">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Подготовка к школе</w:t>
      </w:r>
      <w:proofErr w:type="gramStart"/>
      <w:r>
        <w:rPr>
          <w:rFonts w:ascii="Times New Roman" w:hAnsi="Times New Roman"/>
          <w:sz w:val="24"/>
          <w:szCs w:val="24"/>
          <w:u w:val="single"/>
        </w:rPr>
        <w:t xml:space="preserve">. </w:t>
      </w:r>
      <w:proofErr w:type="spellStart"/>
      <w:proofErr w:type="gramEnd"/>
      <w:r>
        <w:rPr>
          <w:rFonts w:ascii="Times New Roman" w:hAnsi="Times New Roman"/>
          <w:sz w:val="24"/>
          <w:szCs w:val="24"/>
          <w:u w:val="single"/>
        </w:rPr>
        <w:t>Словолодочки</w:t>
      </w:r>
      <w:proofErr w:type="spellEnd"/>
      <w:r>
        <w:rPr>
          <w:rFonts w:ascii="Times New Roman" w:hAnsi="Times New Roman"/>
          <w:sz w:val="24"/>
          <w:szCs w:val="24"/>
        </w:rPr>
        <w:t>»</w:t>
      </w:r>
    </w:p>
    <w:p w:rsidR="003878A3" w:rsidRDefault="003878A3" w:rsidP="003878A3">
      <w:pPr>
        <w:tabs>
          <w:tab w:val="left" w:pos="6195"/>
        </w:tabs>
        <w:spacing w:after="0" w:line="240" w:lineRule="auto"/>
        <w:ind w:right="-675"/>
        <w:jc w:val="center"/>
        <w:rPr>
          <w:rFonts w:ascii="Times New Roman" w:hAnsi="Times New Roman"/>
          <w:sz w:val="24"/>
          <w:szCs w:val="24"/>
        </w:rPr>
      </w:pPr>
    </w:p>
    <w:p w:rsidR="003878A3" w:rsidRDefault="003878A3" w:rsidP="003878A3">
      <w:pPr>
        <w:tabs>
          <w:tab w:val="left" w:pos="6195"/>
        </w:tabs>
        <w:spacing w:after="0" w:line="240" w:lineRule="auto"/>
        <w:ind w:right="-675"/>
        <w:jc w:val="center"/>
        <w:rPr>
          <w:rFonts w:ascii="Times New Roman" w:hAnsi="Times New Roman"/>
          <w:sz w:val="24"/>
          <w:szCs w:val="24"/>
        </w:rPr>
      </w:pPr>
    </w:p>
    <w:p w:rsidR="003878A3" w:rsidRDefault="003878A3" w:rsidP="003878A3">
      <w:pPr>
        <w:tabs>
          <w:tab w:val="left" w:pos="6195"/>
        </w:tabs>
        <w:spacing w:after="0" w:line="240" w:lineRule="auto"/>
        <w:ind w:right="-675"/>
        <w:jc w:val="center"/>
        <w:rPr>
          <w:rFonts w:ascii="Times New Roman" w:hAnsi="Times New Roman"/>
          <w:sz w:val="24"/>
          <w:szCs w:val="24"/>
        </w:rPr>
      </w:pPr>
    </w:p>
    <w:tbl>
      <w:tblPr>
        <w:tblW w:w="0" w:type="auto"/>
        <w:tblLook w:val="04A0"/>
      </w:tblPr>
      <w:tblGrid>
        <w:gridCol w:w="4219"/>
        <w:gridCol w:w="5245"/>
      </w:tblGrid>
      <w:tr w:rsidR="003878A3" w:rsidTr="00FF1F91">
        <w:tc>
          <w:tcPr>
            <w:tcW w:w="4219" w:type="dxa"/>
          </w:tcPr>
          <w:p w:rsidR="003878A3" w:rsidRDefault="003878A3" w:rsidP="00FF1F91">
            <w:pPr>
              <w:tabs>
                <w:tab w:val="left" w:pos="6195"/>
              </w:tabs>
              <w:spacing w:after="0" w:line="240" w:lineRule="auto"/>
              <w:ind w:right="-675"/>
              <w:rPr>
                <w:rFonts w:ascii="Times New Roman" w:hAnsi="Times New Roman"/>
                <w:sz w:val="24"/>
                <w:szCs w:val="24"/>
              </w:rPr>
            </w:pPr>
          </w:p>
        </w:tc>
        <w:tc>
          <w:tcPr>
            <w:tcW w:w="5245" w:type="dxa"/>
            <w:vAlign w:val="center"/>
          </w:tcPr>
          <w:p w:rsidR="003878A3" w:rsidRDefault="003878A3" w:rsidP="00FF1F91">
            <w:pPr>
              <w:tabs>
                <w:tab w:val="left" w:pos="6195"/>
              </w:tabs>
              <w:spacing w:after="0" w:line="240" w:lineRule="auto"/>
              <w:ind w:right="-675"/>
              <w:jc w:val="both"/>
              <w:rPr>
                <w:rFonts w:ascii="Times New Roman" w:hAnsi="Times New Roman"/>
                <w:sz w:val="24"/>
                <w:szCs w:val="24"/>
              </w:rPr>
            </w:pPr>
            <w:r>
              <w:rPr>
                <w:rFonts w:ascii="Times New Roman" w:hAnsi="Times New Roman"/>
                <w:sz w:val="24"/>
                <w:szCs w:val="24"/>
              </w:rPr>
              <w:t xml:space="preserve"> Возраст обучающихся: </w:t>
            </w:r>
            <w:r>
              <w:rPr>
                <w:rFonts w:ascii="Times New Roman" w:hAnsi="Times New Roman"/>
                <w:sz w:val="24"/>
                <w:szCs w:val="24"/>
                <w:u w:val="single"/>
              </w:rPr>
              <w:t>6-7 лет</w:t>
            </w:r>
          </w:p>
          <w:p w:rsidR="003878A3" w:rsidRDefault="003878A3" w:rsidP="00FF1F91">
            <w:pPr>
              <w:tabs>
                <w:tab w:val="left" w:pos="6195"/>
              </w:tabs>
              <w:spacing w:after="0" w:line="240" w:lineRule="auto"/>
              <w:ind w:right="-675"/>
              <w:jc w:val="both"/>
              <w:rPr>
                <w:rFonts w:ascii="Times New Roman" w:hAnsi="Times New Roman"/>
                <w:sz w:val="24"/>
                <w:szCs w:val="24"/>
                <w:u w:val="single"/>
              </w:rPr>
            </w:pPr>
            <w:r>
              <w:rPr>
                <w:rFonts w:ascii="Times New Roman" w:hAnsi="Times New Roman"/>
                <w:sz w:val="24"/>
                <w:szCs w:val="24"/>
              </w:rPr>
              <w:t xml:space="preserve"> Срок освоения программы: </w:t>
            </w:r>
            <w:r>
              <w:rPr>
                <w:rFonts w:ascii="Times New Roman" w:hAnsi="Times New Roman"/>
                <w:sz w:val="24"/>
                <w:szCs w:val="24"/>
                <w:u w:val="single"/>
              </w:rPr>
              <w:t>1 год</w:t>
            </w:r>
          </w:p>
          <w:p w:rsidR="003878A3" w:rsidRDefault="003878A3" w:rsidP="00FF1F91">
            <w:pPr>
              <w:tabs>
                <w:tab w:val="left" w:pos="6195"/>
              </w:tabs>
              <w:spacing w:after="0" w:line="240" w:lineRule="auto"/>
              <w:ind w:right="-675"/>
              <w:jc w:val="both"/>
              <w:rPr>
                <w:rFonts w:ascii="Times New Roman" w:hAnsi="Times New Roman"/>
                <w:sz w:val="24"/>
                <w:szCs w:val="24"/>
              </w:rPr>
            </w:pPr>
            <w:r>
              <w:rPr>
                <w:rFonts w:ascii="Times New Roman" w:hAnsi="Times New Roman"/>
                <w:sz w:val="24"/>
                <w:szCs w:val="24"/>
              </w:rPr>
              <w:t xml:space="preserve"> Объем программы: 72 часа</w:t>
            </w:r>
          </w:p>
          <w:p w:rsidR="003878A3" w:rsidRDefault="003878A3" w:rsidP="00FF1F91">
            <w:pPr>
              <w:tabs>
                <w:tab w:val="left" w:pos="6195"/>
              </w:tabs>
              <w:spacing w:after="0" w:line="240" w:lineRule="auto"/>
              <w:ind w:right="-675"/>
              <w:jc w:val="both"/>
              <w:rPr>
                <w:rFonts w:ascii="Times New Roman" w:hAnsi="Times New Roman"/>
                <w:sz w:val="24"/>
                <w:szCs w:val="24"/>
              </w:rPr>
            </w:pPr>
          </w:p>
          <w:p w:rsidR="003878A3" w:rsidRPr="002A6240" w:rsidRDefault="003878A3" w:rsidP="00FF1F91">
            <w:pPr>
              <w:tabs>
                <w:tab w:val="center" w:pos="4677"/>
                <w:tab w:val="left" w:pos="6195"/>
              </w:tabs>
              <w:spacing w:after="0" w:line="240" w:lineRule="auto"/>
              <w:rPr>
                <w:rFonts w:ascii="Times New Roman" w:hAnsi="Times New Roman"/>
                <w:sz w:val="24"/>
                <w:szCs w:val="24"/>
              </w:rPr>
            </w:pPr>
            <w:r>
              <w:rPr>
                <w:rFonts w:ascii="Times New Roman" w:hAnsi="Times New Roman"/>
                <w:sz w:val="24"/>
                <w:szCs w:val="24"/>
              </w:rPr>
              <w:t xml:space="preserve">Автор - составитель: Карчи Виктория Александровна, </w:t>
            </w:r>
            <w:proofErr w:type="gramStart"/>
            <w:r>
              <w:rPr>
                <w:rFonts w:ascii="Times New Roman" w:hAnsi="Times New Roman"/>
                <w:sz w:val="24"/>
                <w:szCs w:val="24"/>
              </w:rPr>
              <w:t>старший</w:t>
            </w:r>
            <w:proofErr w:type="gramEnd"/>
            <w:r>
              <w:rPr>
                <w:rFonts w:ascii="Times New Roman" w:hAnsi="Times New Roman"/>
                <w:sz w:val="24"/>
                <w:szCs w:val="24"/>
              </w:rPr>
              <w:t xml:space="preserve"> </w:t>
            </w:r>
            <w:proofErr w:type="spellStart"/>
            <w:r>
              <w:rPr>
                <w:rFonts w:ascii="Times New Roman" w:hAnsi="Times New Roman"/>
                <w:sz w:val="24"/>
                <w:szCs w:val="24"/>
              </w:rPr>
              <w:t>воспиатель</w:t>
            </w:r>
            <w:proofErr w:type="spellEnd"/>
          </w:p>
          <w:p w:rsidR="003878A3" w:rsidRPr="002A6240"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p>
          <w:p w:rsidR="003878A3" w:rsidRDefault="003878A3" w:rsidP="00FF1F91">
            <w:pPr>
              <w:tabs>
                <w:tab w:val="left" w:pos="6195"/>
              </w:tabs>
              <w:spacing w:after="0" w:line="240" w:lineRule="auto"/>
              <w:ind w:right="-675"/>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обольск, 2023 год</w:t>
            </w:r>
          </w:p>
        </w:tc>
      </w:tr>
    </w:tbl>
    <w:p w:rsidR="003878A3" w:rsidRDefault="003878A3" w:rsidP="003878A3"/>
    <w:p w:rsidR="001367F0" w:rsidRDefault="001367F0">
      <w:pPr>
        <w:rPr>
          <w:rFonts w:ascii="Times New Roman" w:eastAsia="Times New Roman" w:hAnsi="Times New Roman" w:cs="Times New Roman"/>
          <w:sz w:val="28"/>
          <w:szCs w:val="28"/>
        </w:rPr>
      </w:pPr>
    </w:p>
    <w:p w:rsidR="003878A3" w:rsidRDefault="003878A3">
      <w:pPr>
        <w:jc w:val="center"/>
        <w:rPr>
          <w:rFonts w:ascii="Times New Roman" w:eastAsia="Times New Roman" w:hAnsi="Times New Roman" w:cs="Times New Roman"/>
          <w:sz w:val="28"/>
          <w:szCs w:val="28"/>
        </w:rPr>
      </w:pPr>
    </w:p>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tbl>
      <w:tblPr>
        <w:tblStyle w:val="a6"/>
        <w:tblW w:w="7861" w:type="dxa"/>
        <w:tblInd w:w="0" w:type="dxa"/>
        <w:tblBorders>
          <w:top w:val="nil"/>
          <w:left w:val="nil"/>
          <w:bottom w:val="nil"/>
          <w:right w:val="nil"/>
          <w:insideH w:val="nil"/>
          <w:insideV w:val="nil"/>
        </w:tblBorders>
        <w:tblLayout w:type="fixed"/>
        <w:tblLook w:val="0400"/>
      </w:tblPr>
      <w:tblGrid>
        <w:gridCol w:w="7365"/>
        <w:gridCol w:w="496"/>
      </w:tblGrid>
      <w:tr w:rsidR="001367F0">
        <w:tc>
          <w:tcPr>
            <w:tcW w:w="7365" w:type="dxa"/>
          </w:tcPr>
          <w:p w:rsidR="001367F0" w:rsidRDefault="00A03978" w:rsidP="000B4E10">
            <w:pPr>
              <w:rPr>
                <w:rFonts w:ascii="Times New Roman" w:eastAsia="Times New Roman" w:hAnsi="Times New Roman" w:cs="Times New Roman"/>
                <w:color w:val="232323"/>
                <w:sz w:val="28"/>
                <w:szCs w:val="28"/>
              </w:rPr>
            </w:pPr>
            <w:r>
              <w:rPr>
                <w:rFonts w:ascii="Times New Roman" w:eastAsia="Times New Roman" w:hAnsi="Times New Roman" w:cs="Times New Roman"/>
                <w:color w:val="232323"/>
                <w:sz w:val="28"/>
                <w:szCs w:val="28"/>
              </w:rPr>
              <w:t xml:space="preserve">1. Комплекс основных характеристик дополнительной общеобразовательной программы </w:t>
            </w:r>
            <w:r w:rsidR="000B4E10">
              <w:rPr>
                <w:rFonts w:ascii="Times New Roman" w:eastAsia="Times New Roman" w:hAnsi="Times New Roman" w:cs="Times New Roman"/>
                <w:color w:val="232323"/>
                <w:sz w:val="28"/>
                <w:szCs w:val="28"/>
              </w:rPr>
              <w:t xml:space="preserve"> «Подготовка к школе - </w:t>
            </w:r>
            <w:proofErr w:type="spellStart"/>
            <w:r>
              <w:rPr>
                <w:rFonts w:ascii="Times New Roman" w:eastAsia="Times New Roman" w:hAnsi="Times New Roman" w:cs="Times New Roman"/>
                <w:color w:val="232323"/>
                <w:sz w:val="28"/>
                <w:szCs w:val="28"/>
              </w:rPr>
              <w:t>Словолодочки</w:t>
            </w:r>
            <w:proofErr w:type="spellEnd"/>
            <w:r w:rsidR="000B4E10">
              <w:rPr>
                <w:rFonts w:ascii="Times New Roman" w:eastAsia="Times New Roman" w:hAnsi="Times New Roman" w:cs="Times New Roman"/>
                <w:color w:val="232323"/>
                <w:sz w:val="28"/>
                <w:szCs w:val="28"/>
              </w:rPr>
              <w:t>» для детей 5-6 лет.</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 задачи программы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 (учебный план)</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Планируемые результаты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1367F0">
        <w:tc>
          <w:tcPr>
            <w:tcW w:w="7365" w:type="dxa"/>
          </w:tcPr>
          <w:p w:rsidR="001367F0" w:rsidRDefault="00A03978">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 организационно-педагогических условий</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Календарно-учебный график</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реализации программы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1367F0">
        <w:tc>
          <w:tcPr>
            <w:tcW w:w="7365" w:type="dxa"/>
          </w:tcPr>
          <w:p w:rsidR="001367F0" w:rsidRDefault="00A03978" w:rsidP="000B4E10">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контроля (</w:t>
            </w:r>
            <w:r w:rsidR="000B4E10">
              <w:rPr>
                <w:rFonts w:ascii="Times New Roman" w:eastAsia="Times New Roman" w:hAnsi="Times New Roman" w:cs="Times New Roman"/>
                <w:color w:val="000000"/>
                <w:sz w:val="28"/>
                <w:szCs w:val="28"/>
              </w:rPr>
              <w:t>диагностика</w:t>
            </w:r>
            <w:r>
              <w:rPr>
                <w:rFonts w:ascii="Times New Roman" w:eastAsia="Times New Roman" w:hAnsi="Times New Roman" w:cs="Times New Roman"/>
                <w:color w:val="000000"/>
                <w:sz w:val="28"/>
                <w:szCs w:val="28"/>
              </w:rPr>
              <w:t>)</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Оценочные материалы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1367F0">
        <w:tc>
          <w:tcPr>
            <w:tcW w:w="7365" w:type="dxa"/>
          </w:tcPr>
          <w:p w:rsidR="001367F0" w:rsidRDefault="00A03978">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Методические материалы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1367F0">
        <w:tc>
          <w:tcPr>
            <w:tcW w:w="7365" w:type="dxa"/>
          </w:tcPr>
          <w:p w:rsidR="001367F0" w:rsidRDefault="00A0397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496" w:type="dxa"/>
          </w:tcPr>
          <w:p w:rsidR="001367F0" w:rsidRDefault="00A039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1367F0">
        <w:tc>
          <w:tcPr>
            <w:tcW w:w="7365" w:type="dxa"/>
          </w:tcPr>
          <w:p w:rsidR="001367F0" w:rsidRDefault="00A0397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496" w:type="dxa"/>
          </w:tcPr>
          <w:p w:rsidR="001367F0" w:rsidRDefault="001367F0">
            <w:pPr>
              <w:jc w:val="center"/>
              <w:rPr>
                <w:rFonts w:ascii="Times New Roman" w:eastAsia="Times New Roman" w:hAnsi="Times New Roman" w:cs="Times New Roman"/>
                <w:sz w:val="28"/>
                <w:szCs w:val="28"/>
              </w:rPr>
            </w:pPr>
          </w:p>
        </w:tc>
      </w:tr>
    </w:tbl>
    <w:p w:rsidR="001367F0" w:rsidRDefault="001367F0">
      <w:pPr>
        <w:jc w:val="center"/>
        <w:rPr>
          <w:rFonts w:ascii="Times New Roman" w:eastAsia="Times New Roman" w:hAnsi="Times New Roman" w:cs="Times New Roman"/>
          <w:sz w:val="28"/>
          <w:szCs w:val="28"/>
        </w:rPr>
      </w:pPr>
    </w:p>
    <w:p w:rsidR="001367F0" w:rsidRDefault="001367F0">
      <w:pPr>
        <w:spacing w:after="0" w:line="240" w:lineRule="auto"/>
        <w:ind w:firstLine="567"/>
        <w:jc w:val="center"/>
        <w:rPr>
          <w:rFonts w:ascii="Times New Roman" w:eastAsia="Times New Roman" w:hAnsi="Times New Roman" w:cs="Times New Roman"/>
          <w:color w:val="000000"/>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pPr>
        <w:spacing w:after="0" w:line="240" w:lineRule="auto"/>
        <w:ind w:firstLine="567"/>
        <w:jc w:val="center"/>
        <w:rPr>
          <w:rFonts w:ascii="Times New Roman" w:eastAsia="Times New Roman" w:hAnsi="Times New Roman" w:cs="Times New Roman"/>
          <w:b/>
          <w:color w:val="232323"/>
          <w:sz w:val="28"/>
          <w:szCs w:val="28"/>
        </w:rPr>
      </w:pPr>
    </w:p>
    <w:p w:rsidR="001367F0" w:rsidRDefault="001367F0" w:rsidP="000B4E10">
      <w:pPr>
        <w:spacing w:after="0" w:line="240" w:lineRule="auto"/>
        <w:rPr>
          <w:rFonts w:ascii="Times New Roman" w:eastAsia="Times New Roman" w:hAnsi="Times New Roman" w:cs="Times New Roman"/>
          <w:b/>
          <w:color w:val="232323"/>
          <w:sz w:val="28"/>
          <w:szCs w:val="28"/>
        </w:rPr>
      </w:pPr>
    </w:p>
    <w:p w:rsidR="001367F0" w:rsidRDefault="00A03978">
      <w:pPr>
        <w:spacing w:after="0" w:line="240" w:lineRule="auto"/>
        <w:ind w:firstLine="567"/>
        <w:jc w:val="center"/>
        <w:rPr>
          <w:rFonts w:ascii="Times New Roman" w:eastAsia="Times New Roman" w:hAnsi="Times New Roman" w:cs="Times New Roman"/>
          <w:b/>
          <w:color w:val="232323"/>
          <w:sz w:val="28"/>
          <w:szCs w:val="28"/>
        </w:rPr>
      </w:pPr>
      <w:r>
        <w:rPr>
          <w:rFonts w:ascii="Times New Roman" w:eastAsia="Times New Roman" w:hAnsi="Times New Roman" w:cs="Times New Roman"/>
          <w:b/>
          <w:color w:val="232323"/>
          <w:sz w:val="28"/>
          <w:szCs w:val="28"/>
        </w:rPr>
        <w:lastRenderedPageBreak/>
        <w:t>1. Комплекс основных характеристик дополнительной общеобразовательной программы «</w:t>
      </w:r>
      <w:r w:rsidR="000B4E10">
        <w:rPr>
          <w:rFonts w:ascii="Times New Roman" w:eastAsia="Times New Roman" w:hAnsi="Times New Roman" w:cs="Times New Roman"/>
          <w:b/>
          <w:color w:val="232323"/>
          <w:sz w:val="28"/>
          <w:szCs w:val="28"/>
        </w:rPr>
        <w:t xml:space="preserve">Подготовка к школе - </w:t>
      </w:r>
      <w:proofErr w:type="spellStart"/>
      <w:r w:rsidR="000B4E10">
        <w:rPr>
          <w:rFonts w:ascii="Times New Roman" w:eastAsia="Times New Roman" w:hAnsi="Times New Roman" w:cs="Times New Roman"/>
          <w:b/>
          <w:color w:val="232323"/>
          <w:sz w:val="28"/>
          <w:szCs w:val="28"/>
        </w:rPr>
        <w:t>С</w:t>
      </w:r>
      <w:r>
        <w:rPr>
          <w:rFonts w:ascii="Times New Roman" w:eastAsia="Times New Roman" w:hAnsi="Times New Roman" w:cs="Times New Roman"/>
          <w:b/>
          <w:color w:val="232323"/>
          <w:sz w:val="28"/>
          <w:szCs w:val="28"/>
        </w:rPr>
        <w:t>ловолодочки</w:t>
      </w:r>
      <w:proofErr w:type="spellEnd"/>
      <w:r>
        <w:rPr>
          <w:rFonts w:ascii="Times New Roman" w:eastAsia="Times New Roman" w:hAnsi="Times New Roman" w:cs="Times New Roman"/>
          <w:b/>
          <w:color w:val="232323"/>
          <w:sz w:val="28"/>
          <w:szCs w:val="28"/>
        </w:rPr>
        <w:t>»</w:t>
      </w:r>
      <w:r w:rsidR="00E9461D">
        <w:rPr>
          <w:rFonts w:ascii="Times New Roman" w:eastAsia="Times New Roman" w:hAnsi="Times New Roman" w:cs="Times New Roman"/>
          <w:b/>
          <w:color w:val="232323"/>
          <w:sz w:val="28"/>
          <w:szCs w:val="28"/>
        </w:rPr>
        <w:t xml:space="preserve"> для детей 5-6 лет.</w:t>
      </w:r>
    </w:p>
    <w:p w:rsidR="001367F0" w:rsidRDefault="00A03978">
      <w:pPr>
        <w:spacing w:after="0" w:line="240" w:lineRule="auto"/>
        <w:ind w:firstLine="567"/>
        <w:jc w:val="center"/>
        <w:rPr>
          <w:rFonts w:ascii="Times New Roman" w:eastAsia="Times New Roman" w:hAnsi="Times New Roman" w:cs="Times New Roman"/>
          <w:b/>
          <w:color w:val="232323"/>
          <w:sz w:val="28"/>
          <w:szCs w:val="28"/>
        </w:rPr>
      </w:pPr>
      <w:r>
        <w:rPr>
          <w:rFonts w:ascii="Times New Roman" w:eastAsia="Times New Roman" w:hAnsi="Times New Roman" w:cs="Times New Roman"/>
          <w:b/>
          <w:color w:val="232323"/>
          <w:sz w:val="28"/>
          <w:szCs w:val="28"/>
        </w:rPr>
        <w:t xml:space="preserve">1.1.Пояснительная записка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Дополнительная общеобразовательная определяющая содержание и организацию образователь</w:t>
      </w:r>
      <w:r w:rsidR="000B4E10">
        <w:rPr>
          <w:rFonts w:ascii="Times New Roman" w:eastAsia="Times New Roman" w:hAnsi="Times New Roman" w:cs="Times New Roman"/>
          <w:sz w:val="28"/>
          <w:szCs w:val="28"/>
        </w:rPr>
        <w:t>ной деятельности детей от 5 до 6</w:t>
      </w:r>
      <w:r>
        <w:rPr>
          <w:rFonts w:ascii="Times New Roman" w:eastAsia="Times New Roman" w:hAnsi="Times New Roman" w:cs="Times New Roman"/>
          <w:sz w:val="28"/>
          <w:szCs w:val="28"/>
        </w:rPr>
        <w:t xml:space="preserve"> лет (далее — Программа), разработана на основе Федерального закона «Об образовании в Российской Федерации» от 29 декабря 2012 г. № 273-ФЗ и в соответствии с Федеральным государственным образовательным стандартом дошкольного образования</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(далее — ФГОС ДО), с соблюдением требований СанПиН 2.4.1.3049—13 (постановление № 26 от 15 мая 2013 г.) и м</w:t>
      </w:r>
      <w:r>
        <w:rPr>
          <w:rFonts w:ascii="Times New Roman" w:eastAsia="Times New Roman" w:hAnsi="Times New Roman" w:cs="Times New Roman"/>
          <w:color w:val="000000"/>
          <w:sz w:val="28"/>
          <w:szCs w:val="28"/>
        </w:rPr>
        <w:t xml:space="preserve">етодическими рекомендациями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Pr>
          <w:rFonts w:ascii="Times New Roman" w:eastAsia="Times New Roman" w:hAnsi="Times New Roman" w:cs="Times New Roman"/>
          <w:color w:val="000000"/>
          <w:sz w:val="28"/>
          <w:szCs w:val="28"/>
        </w:rPr>
        <w:t>ВО</w:t>
      </w:r>
      <w:proofErr w:type="gramEnd"/>
      <w:r>
        <w:rPr>
          <w:rFonts w:ascii="Times New Roman" w:eastAsia="Times New Roman" w:hAnsi="Times New Roman" w:cs="Times New Roman"/>
          <w:color w:val="000000"/>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 2015 г.) (Письмо Министерства образования и науки РФ от 18.11.2015 № 09-3242); </w:t>
      </w:r>
    </w:p>
    <w:p w:rsidR="001367F0" w:rsidRDefault="00A0397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предусмотрено определение индивидуальных особенностей развития дошкольников с целью выявления сильных и слабых сторон развития для наиболее эффективного взаимодействия в процессе образовательной деятельности и формирования предпосылок учебной деятельности, а также сохранения и укрепления здоровья. Программа обеспечивает возможность её использования в разных организационных формах дошкольного образования с учётом образовательных потребностей, способностей и состояния здоровья детей: в дошкольных образовательных организациях (далее — ДОО), в группах кратковременного пребывания и в системе семейного образования. Программа позволяет учитывать индивидуальные особенности развития и потребности ребёнка, а также индивидуальные возможности её усвоения.</w:t>
      </w:r>
    </w:p>
    <w:p w:rsidR="001367F0" w:rsidRDefault="00A03978">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Программе полностью реализуются основные принципы дошкольного образования в соответствии с ФГОС: обогащение развития ребёнка с учётом его индивидуальных особенностей; формирование и поддержка познавательного интереса и познавательных действий в различных видах деятельности, поддержка инициативы детей в различных видах деятельности; признание ребёнка полноценным участником образовательных отношений; содействие и сотрудничество ребёнка и окружающих его взрослых;</w:t>
      </w:r>
      <w:proofErr w:type="gramEnd"/>
      <w:r>
        <w:rPr>
          <w:rFonts w:ascii="Times New Roman" w:eastAsia="Times New Roman" w:hAnsi="Times New Roman" w:cs="Times New Roman"/>
          <w:sz w:val="28"/>
          <w:szCs w:val="28"/>
        </w:rPr>
        <w:t xml:space="preserve"> приобщение ребёнка к социокультурным нормам, традициям семьи, общества и государства; учёт этнокультурной ситуации развития детей; возрастная адекватность дошкольного образования — соответствие условий, требований, методов возрасту и особенностям развития. </w:t>
      </w:r>
    </w:p>
    <w:p w:rsidR="001367F0" w:rsidRDefault="00A03978">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По своему функциональному назначению программа дополнительного образования «</w:t>
      </w:r>
      <w:r w:rsidR="00E9461D">
        <w:rPr>
          <w:rFonts w:ascii="Times New Roman" w:eastAsia="Times New Roman" w:hAnsi="Times New Roman" w:cs="Times New Roman"/>
          <w:color w:val="000000"/>
          <w:sz w:val="28"/>
          <w:szCs w:val="28"/>
        </w:rPr>
        <w:t xml:space="preserve">Подготовка к школе -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является общеобразовательной и н</w:t>
      </w:r>
      <w:r>
        <w:rPr>
          <w:rFonts w:ascii="Times New Roman" w:eastAsia="Times New Roman" w:hAnsi="Times New Roman" w:cs="Times New Roman"/>
          <w:color w:val="000000"/>
          <w:sz w:val="28"/>
          <w:szCs w:val="28"/>
          <w:highlight w:val="white"/>
        </w:rPr>
        <w:t>аправлена на становление следующих ключевых компетентностей:</w:t>
      </w:r>
    </w:p>
    <w:p w:rsidR="001367F0" w:rsidRDefault="00A03978">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познавательная компетентность;</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информационная компетентность;</w:t>
      </w:r>
    </w:p>
    <w:p w:rsidR="001367F0" w:rsidRDefault="00E9461D">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коммуникативная компетентность</w:t>
      </w:r>
      <w:r w:rsidR="00A03978">
        <w:rPr>
          <w:rFonts w:ascii="Times New Roman" w:eastAsia="Times New Roman" w:hAnsi="Times New Roman" w:cs="Times New Roman"/>
          <w:color w:val="000000"/>
          <w:sz w:val="28"/>
          <w:szCs w:val="28"/>
          <w:highlight w:val="white"/>
        </w:rPr>
        <w:t>;</w:t>
      </w:r>
    </w:p>
    <w:p w:rsidR="001367F0" w:rsidRDefault="00A03978">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социальная и гражданская компетентность;</w:t>
      </w:r>
    </w:p>
    <w:p w:rsidR="001367F0" w:rsidRDefault="00A03978">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организаторская компетентность.</w:t>
      </w:r>
    </w:p>
    <w:p w:rsidR="001367F0" w:rsidRDefault="00A0397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Направленность программы </w:t>
      </w:r>
      <w:r>
        <w:rPr>
          <w:rFonts w:ascii="Times New Roman" w:eastAsia="Times New Roman" w:hAnsi="Times New Roman" w:cs="Times New Roman"/>
          <w:b/>
          <w:color w:val="000000"/>
          <w:sz w:val="28"/>
          <w:szCs w:val="28"/>
        </w:rPr>
        <w:t>социально-педагогическая</w:t>
      </w:r>
      <w:r>
        <w:rPr>
          <w:rFonts w:ascii="Times New Roman" w:eastAsia="Times New Roman" w:hAnsi="Times New Roman" w:cs="Times New Roman"/>
          <w:color w:val="000000"/>
          <w:sz w:val="28"/>
          <w:szCs w:val="28"/>
        </w:rPr>
        <w:t xml:space="preserve">, ориентирована на удовлетворение индивидуальных потребностей воспитанников в интеллектуальном и нравственном совершенствовании, на организацию их свободного времени. </w:t>
      </w:r>
      <w:r>
        <w:rPr>
          <w:rFonts w:ascii="Times New Roman" w:eastAsia="Times New Roman" w:hAnsi="Times New Roman" w:cs="Times New Roman"/>
          <w:sz w:val="28"/>
          <w:szCs w:val="28"/>
        </w:rPr>
        <w:t xml:space="preserve">Уровень Программы </w:t>
      </w:r>
      <w:r>
        <w:rPr>
          <w:rFonts w:ascii="Times New Roman" w:eastAsia="Times New Roman" w:hAnsi="Times New Roman" w:cs="Times New Roman"/>
          <w:b/>
          <w:sz w:val="28"/>
          <w:szCs w:val="28"/>
        </w:rPr>
        <w:t>– стартовый</w:t>
      </w:r>
      <w:r>
        <w:rPr>
          <w:rFonts w:ascii="Times New Roman" w:eastAsia="Times New Roman" w:hAnsi="Times New Roman" w:cs="Times New Roman"/>
          <w:sz w:val="28"/>
          <w:szCs w:val="28"/>
        </w:rPr>
        <w:t>.</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color w:val="000000"/>
          <w:sz w:val="28"/>
          <w:szCs w:val="28"/>
        </w:rPr>
        <w:t xml:space="preserve"> программы обусловлена тем, что настоящее время возрастают требования к ученикам начальной школы в вопросах самостоятельного чтения, понимания прочитанного, пересказа прочитанного, выразительного чтения, чтения по ролям и т.д. </w:t>
      </w:r>
      <w:r w:rsidR="00E9461D">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есмотря на то, что чтение – является фундаментальным навыком, его отработка не входит в компетенцию дошкольных учреждений, но и в начальной школе – этому не оказывается должного внимания, поэтому зачастую ребёнок должен прийти в школу уверенно читающим.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того, насыщенность программы обучения самих учителей и воспитателей настолько велика, что уделить внимание углублению именно в эту тему просто не представляется возможным. Осведомленность родителей по вопросу обучения своего ребёнка чтению часто не позволяет им научить ребёнка делать это правильно, а наоборот, создает проблемы для дальнейшего обучения в школе.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структуре чтения как деятельности, согласно Роговой Г. В. и Верещагиной И. Н., можно выделить мотив, цель, условие и результат.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Мотивом является общение или коммуникация с помощью печатного слова. Целью является получение информации по тому вопросу, который интересует учащегося. К условиям относится овладение графической системой языка и приемом извлечения информации. Результатом является понимание или извлечение информации из прочитанного текста с разной степенью точности и глубины.</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Отличительной особенностью</w:t>
      </w:r>
      <w:r w:rsidR="00EA7013">
        <w:rPr>
          <w:rFonts w:ascii="Times New Roman" w:eastAsia="Times New Roman" w:hAnsi="Times New Roman" w:cs="Times New Roman"/>
          <w:color w:val="000000"/>
          <w:sz w:val="28"/>
          <w:szCs w:val="28"/>
        </w:rPr>
        <w:t xml:space="preserve"> П</w:t>
      </w:r>
      <w:r w:rsidR="00E9461D">
        <w:rPr>
          <w:rFonts w:ascii="Times New Roman" w:eastAsia="Times New Roman" w:hAnsi="Times New Roman" w:cs="Times New Roman"/>
          <w:color w:val="000000"/>
          <w:sz w:val="28"/>
          <w:szCs w:val="28"/>
        </w:rPr>
        <w:t xml:space="preserve">рограммы </w:t>
      </w:r>
      <w:r>
        <w:rPr>
          <w:rFonts w:ascii="Times New Roman" w:eastAsia="Times New Roman" w:hAnsi="Times New Roman" w:cs="Times New Roman"/>
          <w:color w:val="000000"/>
          <w:sz w:val="28"/>
          <w:szCs w:val="28"/>
        </w:rPr>
        <w:t>является то, что содержание программы позволяет в игровой форме усвоить дошкольникам такие понятия, как звук, слог, слово образ и научиться одному из фундаментальных навыков в обучении – чтению.</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Залогом правильного обучения является развитие фонематического восприятия  реб</w:t>
      </w:r>
      <w:r w:rsidR="00EA7013">
        <w:rPr>
          <w:rFonts w:ascii="Times New Roman" w:eastAsia="Times New Roman" w:hAnsi="Times New Roman" w:cs="Times New Roman"/>
          <w:color w:val="000000"/>
          <w:sz w:val="28"/>
          <w:szCs w:val="28"/>
        </w:rPr>
        <w:t>енка. В занятия включены задания на запоминание русского алфавита звуками, анализа и синтеза</w:t>
      </w:r>
      <w:r>
        <w:rPr>
          <w:rFonts w:ascii="Times New Roman" w:eastAsia="Times New Roman" w:hAnsi="Times New Roman" w:cs="Times New Roman"/>
          <w:color w:val="000000"/>
          <w:sz w:val="28"/>
          <w:szCs w:val="28"/>
        </w:rPr>
        <w:t>, игры на развитие фонематического слуха.</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Адресат программы.</w:t>
      </w:r>
      <w:r>
        <w:rPr>
          <w:rFonts w:ascii="Times New Roman" w:eastAsia="Times New Roman" w:hAnsi="Times New Roman" w:cs="Times New Roman"/>
          <w:color w:val="000000"/>
          <w:sz w:val="28"/>
          <w:szCs w:val="28"/>
        </w:rPr>
        <w:t xml:space="preserve"> Возрас</w:t>
      </w:r>
      <w:r w:rsidR="00E9461D">
        <w:rPr>
          <w:rFonts w:ascii="Times New Roman" w:eastAsia="Times New Roman" w:hAnsi="Times New Roman" w:cs="Times New Roman"/>
          <w:color w:val="000000"/>
          <w:sz w:val="28"/>
          <w:szCs w:val="28"/>
        </w:rPr>
        <w:t>т детей, участвующих  в реализации П</w:t>
      </w:r>
      <w:r>
        <w:rPr>
          <w:rFonts w:ascii="Times New Roman" w:eastAsia="Times New Roman" w:hAnsi="Times New Roman" w:cs="Times New Roman"/>
          <w:color w:val="000000"/>
          <w:sz w:val="28"/>
          <w:szCs w:val="28"/>
        </w:rPr>
        <w:t>р</w:t>
      </w:r>
      <w:r w:rsidR="00E9461D">
        <w:rPr>
          <w:rFonts w:ascii="Times New Roman" w:eastAsia="Times New Roman" w:hAnsi="Times New Roman" w:cs="Times New Roman"/>
          <w:color w:val="000000"/>
          <w:sz w:val="28"/>
          <w:szCs w:val="28"/>
        </w:rPr>
        <w:t xml:space="preserve">ограммы от 5 до 6 </w:t>
      </w:r>
      <w:r>
        <w:rPr>
          <w:rFonts w:ascii="Times New Roman" w:eastAsia="Times New Roman" w:hAnsi="Times New Roman" w:cs="Times New Roman"/>
          <w:color w:val="000000"/>
          <w:sz w:val="28"/>
          <w:szCs w:val="28"/>
        </w:rPr>
        <w:t>лет. Это дети</w:t>
      </w:r>
      <w:r w:rsidR="00E946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посещающие</w:t>
      </w:r>
      <w:r w:rsidR="00E9461D">
        <w:rPr>
          <w:rFonts w:ascii="Times New Roman" w:eastAsia="Times New Roman" w:hAnsi="Times New Roman" w:cs="Times New Roman"/>
          <w:color w:val="000000"/>
          <w:sz w:val="28"/>
          <w:szCs w:val="28"/>
        </w:rPr>
        <w:t xml:space="preserve"> старшие группы МАДОУ «Детский сад №1» г. Тобольска.</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Срок освоения программы</w:t>
      </w:r>
      <w:r w:rsidR="00E9461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9 месяцев. На полное освое</w:t>
      </w:r>
      <w:r w:rsidR="00E9461D">
        <w:rPr>
          <w:rFonts w:ascii="Times New Roman" w:eastAsia="Times New Roman" w:hAnsi="Times New Roman" w:cs="Times New Roman"/>
          <w:color w:val="000000"/>
          <w:sz w:val="28"/>
          <w:szCs w:val="28"/>
        </w:rPr>
        <w:t>ние программы требуется 72 часа</w:t>
      </w:r>
      <w:r>
        <w:rPr>
          <w:rFonts w:ascii="Times New Roman" w:eastAsia="Times New Roman" w:hAnsi="Times New Roman" w:cs="Times New Roman"/>
          <w:color w:val="000000"/>
          <w:sz w:val="28"/>
          <w:szCs w:val="28"/>
        </w:rPr>
        <w:t xml:space="preserve">.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обучени</w:t>
      </w:r>
      <w:proofErr w:type="gramStart"/>
      <w:r>
        <w:rPr>
          <w:rFonts w:ascii="Times New Roman" w:eastAsia="Times New Roman" w:hAnsi="Times New Roman" w:cs="Times New Roman"/>
          <w:b/>
          <w:color w:val="000000"/>
          <w:sz w:val="28"/>
          <w:szCs w:val="28"/>
        </w:rPr>
        <w:t>я</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очная </w:t>
      </w:r>
    </w:p>
    <w:p w:rsidR="001367F0" w:rsidRDefault="00A03978">
      <w:pPr>
        <w:shd w:val="clear" w:color="auto" w:fill="FFFFFF"/>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характеристики развития детей 5—6 лет</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 5-6 годам происходят существенные изменения структурно-функциональной </w:t>
      </w:r>
      <w:proofErr w:type="gramStart"/>
      <w:r>
        <w:rPr>
          <w:rFonts w:ascii="Times New Roman" w:eastAsia="Times New Roman" w:hAnsi="Times New Roman" w:cs="Times New Roman"/>
          <w:color w:val="000000"/>
          <w:sz w:val="28"/>
          <w:szCs w:val="28"/>
        </w:rPr>
        <w:t>организации</w:t>
      </w:r>
      <w:proofErr w:type="gramEnd"/>
      <w:r>
        <w:rPr>
          <w:rFonts w:ascii="Times New Roman" w:eastAsia="Times New Roman" w:hAnsi="Times New Roman" w:cs="Times New Roman"/>
          <w:color w:val="000000"/>
          <w:sz w:val="28"/>
          <w:szCs w:val="28"/>
        </w:rPr>
        <w:t xml:space="preserve"> обеспечивающие когнитивное развитие, и определяются познавательные возможности детей. </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речи. Завершается формирования правильного звукопроизношения и  фонетико-фонематического восприятия. Расширяется словарный запас, совершенствуется интонационная выразительность речи, лексико-грамматический монологическая и диалогическая речь. Ребёнок учится пересказывать, составлять простой рассказ.</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Внимание.</w:t>
      </w:r>
      <w:r>
        <w:rPr>
          <w:rFonts w:ascii="Times New Roman" w:eastAsia="Times New Roman" w:hAnsi="Times New Roman" w:cs="Times New Roman"/>
          <w:color w:val="000000"/>
          <w:sz w:val="28"/>
          <w:szCs w:val="28"/>
        </w:rPr>
        <w:t xml:space="preserve"> В возрасте 5—6 лет начинается формирование (избирательного) внимания, однако </w:t>
      </w:r>
      <w:proofErr w:type="spellStart"/>
      <w:r>
        <w:rPr>
          <w:rFonts w:ascii="Times New Roman" w:eastAsia="Times New Roman" w:hAnsi="Times New Roman" w:cs="Times New Roman"/>
          <w:color w:val="000000"/>
          <w:sz w:val="28"/>
          <w:szCs w:val="28"/>
        </w:rPr>
        <w:t>попрежнему</w:t>
      </w:r>
      <w:proofErr w:type="spellEnd"/>
      <w:r>
        <w:rPr>
          <w:rFonts w:ascii="Times New Roman" w:eastAsia="Times New Roman" w:hAnsi="Times New Roman" w:cs="Times New Roman"/>
          <w:color w:val="000000"/>
          <w:sz w:val="28"/>
          <w:szCs w:val="28"/>
        </w:rPr>
        <w:t xml:space="preserve"> «регулятором», удерживающим внимание, является эмоциональная значимость стимула и успех в деятельности. </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Восприятие</w:t>
      </w:r>
      <w:r>
        <w:rPr>
          <w:rFonts w:ascii="Times New Roman" w:eastAsia="Times New Roman" w:hAnsi="Times New Roman" w:cs="Times New Roman"/>
          <w:color w:val="000000"/>
          <w:sz w:val="28"/>
          <w:szCs w:val="28"/>
        </w:rPr>
        <w:t xml:space="preserve"> в 5—6-летнем возрасте переходит на качественно иной уровень. Вероятность узнавания достигает 100%. Дети уже способны создавать «мысленный эталон» объекта, причём по наиболее информативным для данной задачи признакам. Эта способность облегчает конструктивную деятельность ребёнка, позволяет начинать подготовку и обучение чтению.</w:t>
      </w:r>
    </w:p>
    <w:p w:rsidR="001367F0" w:rsidRDefault="00A03978">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Память.</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Избирательное восприятие, позволяющие ребёнку 5—6 лет разделять и классифицировать предметы, становятся </w:t>
      </w:r>
      <w:proofErr w:type="gramStart"/>
      <w:r>
        <w:rPr>
          <w:rFonts w:ascii="Times New Roman" w:eastAsia="Times New Roman" w:hAnsi="Times New Roman" w:cs="Times New Roman"/>
          <w:color w:val="000000"/>
          <w:sz w:val="28"/>
          <w:szCs w:val="28"/>
        </w:rPr>
        <w:t>возможными</w:t>
      </w:r>
      <w:proofErr w:type="gramEnd"/>
      <w:r>
        <w:rPr>
          <w:rFonts w:ascii="Times New Roman" w:eastAsia="Times New Roman" w:hAnsi="Times New Roman" w:cs="Times New Roman"/>
          <w:color w:val="000000"/>
          <w:sz w:val="28"/>
          <w:szCs w:val="28"/>
        </w:rPr>
        <w:t xml:space="preserve"> прежде всего потому, что развиваются и совершенствуются механизмы. </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Мышление</w:t>
      </w:r>
      <w:r>
        <w:rPr>
          <w:rFonts w:ascii="Times New Roman" w:eastAsia="Times New Roman" w:hAnsi="Times New Roman" w:cs="Times New Roman"/>
          <w:color w:val="000000"/>
          <w:sz w:val="28"/>
          <w:szCs w:val="28"/>
        </w:rPr>
        <w:t xml:space="preserve"> конкретное, наглядно-образное с элементами </w:t>
      </w:r>
      <w:proofErr w:type="gramStart"/>
      <w:r>
        <w:rPr>
          <w:rFonts w:ascii="Times New Roman" w:eastAsia="Times New Roman" w:hAnsi="Times New Roman" w:cs="Times New Roman"/>
          <w:color w:val="000000"/>
          <w:sz w:val="28"/>
          <w:szCs w:val="28"/>
        </w:rPr>
        <w:t>абстрактно-логического</w:t>
      </w:r>
      <w:proofErr w:type="gramEnd"/>
      <w:r>
        <w:rPr>
          <w:rFonts w:ascii="Times New Roman" w:eastAsia="Times New Roman" w:hAnsi="Times New Roman" w:cs="Times New Roman"/>
          <w:color w:val="000000"/>
          <w:sz w:val="28"/>
          <w:szCs w:val="28"/>
        </w:rPr>
        <w:t>. Дети 5—6 лет способны сравнивать, выделять сходство и различие, делать простые выводы.</w:t>
      </w:r>
    </w:p>
    <w:p w:rsidR="001367F0" w:rsidRDefault="001367F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1367F0" w:rsidRDefault="00A03978">
      <w:pPr>
        <w:shd w:val="clear" w:color="auto" w:fill="FFFFFF"/>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характеристики развития детей 6—7 лет</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зрительно-моторных координаций определяет способность срисовывать простые геометрические фигуры, пересекающиеся линии, буквы, цифры с соблюдением размеров, пропорций, соотношения штрихов.</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Развитие речи характеризуется правильным произношением всех звуков родного языка; способностью к простейшему звуковому анализу слов; активным словарным запасом, равным 3,5—7 тысячам слов; грамматически правильным построением предложения; умением самостоятельно пересказать знакомую сказку; умением составить рассказ по сюжетной картинке; умением составить рассказ по последовательным картинкам; способностью отвечать на вопросы и задавать их;</w:t>
      </w:r>
      <w:proofErr w:type="gramEnd"/>
      <w:r>
        <w:rPr>
          <w:rFonts w:ascii="Times New Roman" w:eastAsia="Times New Roman" w:hAnsi="Times New Roman" w:cs="Times New Roman"/>
          <w:color w:val="000000"/>
          <w:sz w:val="28"/>
          <w:szCs w:val="28"/>
        </w:rPr>
        <w:t xml:space="preserve"> умением выражать словами свои мысли, чувства и намерения;  способностью свободно общаться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(отвечать на вопросы, задавать вопросы); умением выразить свою мысль; умением использовать союзы, предлоги и приставки, обобщающие слова, придаточные предложения; способностью передавать интонацией различные чувства; умением рифмовать слова, составлять простые четверостишия.</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Внимание. </w:t>
      </w:r>
      <w:r>
        <w:rPr>
          <w:rFonts w:ascii="Times New Roman" w:eastAsia="Times New Roman" w:hAnsi="Times New Roman" w:cs="Times New Roman"/>
          <w:color w:val="000000"/>
          <w:sz w:val="28"/>
          <w:szCs w:val="28"/>
        </w:rPr>
        <w:t xml:space="preserve">Быстро нарастает объём внимания, но продолжительность ещё невелика: 10—15 минут; может концентрироваться не более чем на одном-двух объектах  одновременно; затруднено быстрое и чёткое </w:t>
      </w:r>
      <w:r>
        <w:rPr>
          <w:rFonts w:ascii="Times New Roman" w:eastAsia="Times New Roman" w:hAnsi="Times New Roman" w:cs="Times New Roman"/>
          <w:color w:val="000000"/>
          <w:sz w:val="28"/>
          <w:szCs w:val="28"/>
        </w:rPr>
        <w:lastRenderedPageBreak/>
        <w:t>переключение с одного объекта или вида деятельности на другой; формируется избирательное внимание.</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Уровень развития зрительно-пространственного восприятия позволяет детям 6—7 лет различать расположение фигур, деталей в пространстве и на плоскости (над — под, на — за, перед — возле, сверху — снизу, справа — слева и т. п.), опознание основано на выделении сложного признака, при тренировке сокращается время опознания; различать и выделять простые геометрические фигуры (круг, овал, квадрат, ромб и т. п.) и сочетание фигур;</w:t>
      </w:r>
      <w:proofErr w:type="gramEnd"/>
      <w:r>
        <w:rPr>
          <w:rFonts w:ascii="Times New Roman" w:eastAsia="Times New Roman" w:hAnsi="Times New Roman" w:cs="Times New Roman"/>
          <w:color w:val="000000"/>
          <w:sz w:val="28"/>
          <w:szCs w:val="28"/>
        </w:rPr>
        <w:t xml:space="preserve"> классифицировать фигуры по форме и величине;</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различать и выделять буквы и цифры, написанные разным шрифтом; мысленно находить часть от целой фигуры, достраивать фигуры по схеме, составлять фигуры из деталей (часто затруднено); конструировать фигуры (конструкции) из деталей.</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Память преобладает непроизвольная, продуктивность резко повышается при активном восприятии; возможно произвольное запоминание, однако значительно легче запоминаются наглядные образы, чем словесные рассуждения. Ребёнок способен овладеть приёмами логического запоминания (смысловое соотнесение и смысловая группировка).</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процессов внимания, восприятия, памяти обеспечивает готовность ребёнка к обучению чтению.</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Интеллектуальное развитие детей 6—7 лет в значительной степени определяется тем, как рос и развивался ребёнок на всех этапах дошкольного детства, в каких социокультурных условиях жил. Интеллектуальное развитие — это не только запас сведений об окружающем мире, быте, жизни, которые накопил ребёнок, это способность к систематизации и классификации предметов, процессов, явлений, способность анализировать простейшие причинно-следственные связи, самостоятельный интерес к новому, наблюдательность, способность задавать вопросы.</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специалисты отмечают специфику социокультурной ситуации развития современных дошкольников, которая характеризуется высокой информационной нагрузкой и выраженным влиянием современных информационных технологий, ограничением контактов со сверстниками, снижением взаимодействия с родителями, исчезновением игры как ведущего вида деятельности и неуклонным ростом сверхраннего обучения. Эти негативные влияния на этапе дошкольного детства нарушают и даже тормозят и психологическое, и познавательное развитие, приводят к нарушениям физического и психического здоровья, что становится особенно очевидным в старшем дошкольном возрасте.</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деятельности: ребёнок способен к произвольной регуляции поведения;</w:t>
      </w:r>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способен проявить настойчивость, преодолевать трудности; произвольная регуляция деятельности наиболее эффективна, если задача, стоящая перед ребёнком,  соответствует его возможностям; способен организовать свою</w:t>
      </w:r>
      <w:proofErr w:type="gramEnd"/>
    </w:p>
    <w:p w:rsidR="001367F0" w:rsidRDefault="00A0397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деятельность: воспринять инструкцию и по инструкции выполнить задание; может планировать свою деятельность, а не действовать хаотично, </w:t>
      </w:r>
      <w:r>
        <w:rPr>
          <w:rFonts w:ascii="Times New Roman" w:eastAsia="Times New Roman" w:hAnsi="Times New Roman" w:cs="Times New Roman"/>
          <w:color w:val="000000"/>
          <w:sz w:val="28"/>
          <w:szCs w:val="28"/>
        </w:rPr>
        <w:lastRenderedPageBreak/>
        <w:t>методом проб и ошибок, если понятно сформулированы цель и задача действия.</w:t>
      </w:r>
    </w:p>
    <w:p w:rsidR="001367F0" w:rsidRDefault="00A03978">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Взаимодействие с родителями</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внимание при работе по Програм</w:t>
      </w:r>
      <w:r w:rsidR="007C641F">
        <w:rPr>
          <w:rFonts w:ascii="Times New Roman" w:eastAsia="Times New Roman" w:hAnsi="Times New Roman" w:cs="Times New Roman"/>
          <w:color w:val="000000"/>
          <w:sz w:val="28"/>
          <w:szCs w:val="28"/>
        </w:rPr>
        <w:t xml:space="preserve">ме уделяется взаимодействию </w:t>
      </w:r>
    </w:p>
    <w:p w:rsidR="001367F0" w:rsidRDefault="007C641F" w:rsidP="007C64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руководителя Программы</w:t>
      </w:r>
      <w:r w:rsidR="00A03978">
        <w:rPr>
          <w:rFonts w:ascii="Times New Roman" w:eastAsia="Times New Roman" w:hAnsi="Times New Roman" w:cs="Times New Roman"/>
          <w:color w:val="000000"/>
          <w:sz w:val="28"/>
          <w:szCs w:val="28"/>
        </w:rPr>
        <w:t xml:space="preserve"> с семьёй и родителями. </w:t>
      </w:r>
    </w:p>
    <w:p w:rsidR="001367F0" w:rsidRDefault="00A03978" w:rsidP="007C64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Предусмотрены различные формы работы: </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информационные; </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аналитические; </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познавательные.</w:t>
      </w:r>
    </w:p>
    <w:p w:rsidR="001367F0" w:rsidRDefault="00A03978" w:rsidP="007C64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Информационные формы включают:</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9461D">
        <w:rPr>
          <w:rFonts w:ascii="Times New Roman" w:eastAsia="Times New Roman" w:hAnsi="Times New Roman" w:cs="Times New Roman"/>
          <w:color w:val="000000"/>
          <w:sz w:val="28"/>
          <w:szCs w:val="28"/>
        </w:rPr>
        <w:t>видео и фото  файлы с занятий</w:t>
      </w:r>
      <w:r>
        <w:rPr>
          <w:rFonts w:ascii="Times New Roman" w:eastAsia="Times New Roman" w:hAnsi="Times New Roman" w:cs="Times New Roman"/>
          <w:color w:val="000000"/>
          <w:sz w:val="28"/>
          <w:szCs w:val="28"/>
        </w:rPr>
        <w:t>;</w:t>
      </w:r>
    </w:p>
    <w:p w:rsidR="001367F0" w:rsidRDefault="00E9461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открытые занятия;</w:t>
      </w:r>
    </w:p>
    <w:p w:rsidR="001367F0" w:rsidRDefault="00A03978" w:rsidP="007C64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Аналитические формы включают:</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анкетирование с целью анализа социального запроса родителей, режима дня детей в выходные и праздничные дни;</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заполнение родителями карт наблюдений за развитием детей.</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организации образовательного процесса</w:t>
      </w:r>
      <w:r>
        <w:rPr>
          <w:rFonts w:ascii="Times New Roman" w:eastAsia="Times New Roman" w:hAnsi="Times New Roman" w:cs="Times New Roman"/>
          <w:color w:val="000000"/>
          <w:sz w:val="28"/>
          <w:szCs w:val="28"/>
        </w:rPr>
        <w:t>. Набор в группы носит свободный характер и обусловлен интересами воспитанников и их родителей (законных представителей).  В процессе бучения чтению по  методике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дети дошкольного возраста выделяют 4 этапа.</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Этап 1 – это интерес ребенка. Листает книжки с увлечением? Просит почитать ему сказки? Сам выбирает книжки? Интересуется буквами и пробует писать сам? А </w:t>
      </w:r>
      <w:proofErr w:type="gramStart"/>
      <w:r>
        <w:rPr>
          <w:rFonts w:ascii="Times New Roman" w:eastAsia="Times New Roman" w:hAnsi="Times New Roman" w:cs="Times New Roman"/>
          <w:color w:val="000000"/>
          <w:sz w:val="28"/>
          <w:szCs w:val="28"/>
        </w:rPr>
        <w:t>может</w:t>
      </w:r>
      <w:proofErr w:type="gramEnd"/>
      <w:r>
        <w:rPr>
          <w:rFonts w:ascii="Times New Roman" w:eastAsia="Times New Roman" w:hAnsi="Times New Roman" w:cs="Times New Roman"/>
          <w:color w:val="000000"/>
          <w:sz w:val="28"/>
          <w:szCs w:val="28"/>
        </w:rPr>
        <w:t xml:space="preserve"> просит научить его писать свое имя? Все это сигнализирует – готов.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2 – отсутствие возможных нарушений развития, способных помешать формированию навыка, отсутствие проблем речевого спектра (консультация логопеда обязательна).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w:t>
      </w:r>
      <w:r w:rsidR="007C64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3 — это хорошая ориентация в пространстве, ребёнок должен </w:t>
      </w:r>
      <w:proofErr w:type="gramStart"/>
      <w:r>
        <w:rPr>
          <w:rFonts w:ascii="Times New Roman" w:eastAsia="Times New Roman" w:hAnsi="Times New Roman" w:cs="Times New Roman"/>
          <w:color w:val="000000"/>
          <w:sz w:val="28"/>
          <w:szCs w:val="28"/>
        </w:rPr>
        <w:t>знать</w:t>
      </w:r>
      <w:proofErr w:type="gramEnd"/>
      <w:r>
        <w:rPr>
          <w:rFonts w:ascii="Times New Roman" w:eastAsia="Times New Roman" w:hAnsi="Times New Roman" w:cs="Times New Roman"/>
          <w:color w:val="000000"/>
          <w:sz w:val="28"/>
          <w:szCs w:val="28"/>
        </w:rPr>
        <w:t xml:space="preserve"> где право, где лево, где верх, где низ. Чтение осуществляется слева направо и сверху вниз, и обучение проводится точно также. Алфавит (Приложение 1) будет читаться слева направо и сверху вниз, также, как и по слогам будет петься слоговая таблица (Приложение 2).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 4 — это фонематический слух. Фонематический слух - тонкий систематизированный слух, с помощью которого можно различать и узнавать фонемы, составляющие звуковую оболочку слова. Фонематический слух является основой для понимания смысла сказанного. Ведь, заменив даже один звук в слове, можно получить совершенно иное слово: "кот-ком", "фата-вата", "кочка-мочка".</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обучающего процесса чтению по методике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1. Изучение звуков с помощью алфавита «Капельки чтения» (Приложение 1). В русском алфавите 33 буквы, 31 звук, из них 10 гласных и остальные согласные буквы. Про гласные говорим, что они голосом могут быть показаны, на эти звуки нет препятствия ни языка, ни зубов, ни губ - можем легко потянуть, например, О-О-О. Разделение на гласные и согласные должно быть при обучении обязательно для дальнейшего слияния слогов и прочтения слов. Согласные звуки бывают мягкие и твердые, глухие и </w:t>
      </w:r>
      <w:r>
        <w:rPr>
          <w:rFonts w:ascii="Times New Roman" w:eastAsia="Times New Roman" w:hAnsi="Times New Roman" w:cs="Times New Roman"/>
          <w:color w:val="000000"/>
          <w:sz w:val="28"/>
          <w:szCs w:val="28"/>
        </w:rPr>
        <w:lastRenderedPageBreak/>
        <w:t>звонкие. Есть гласные, придающие мягкость согласному звуку (е, ё, ю, и, я), а еще такие, которые дают совсем другой звук, например, звука</w:t>
      </w:r>
      <w:proofErr w:type="gramStart"/>
      <w:r>
        <w:rPr>
          <w:rFonts w:ascii="Times New Roman" w:eastAsia="Times New Roman" w:hAnsi="Times New Roman" w:cs="Times New Roman"/>
          <w:color w:val="000000"/>
          <w:sz w:val="28"/>
          <w:szCs w:val="28"/>
        </w:rPr>
        <w:t xml:space="preserve"> Ё</w:t>
      </w:r>
      <w:proofErr w:type="gramEnd"/>
      <w:r>
        <w:rPr>
          <w:rFonts w:ascii="Times New Roman" w:eastAsia="Times New Roman" w:hAnsi="Times New Roman" w:cs="Times New Roman"/>
          <w:color w:val="000000"/>
          <w:sz w:val="28"/>
          <w:szCs w:val="28"/>
        </w:rPr>
        <w:t xml:space="preserve"> нет в русском языке, а иногда буква Ё дает целых два звука – Й и О. Пригодятся ли эти знания для чтения – нет. Но слоговая таблица построена таким образом, что это разделение показано визуально, что позволит ребёнку легче овладеть фонетическим разбором слова в первом классе.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Алфавит используется без опорных картинок, т. к. закрепление образа за каждой буквой мешает началу правильного чтения и оттягивает его. Он представлен в последовательности, в которой он и есть, но гласные буквы выделены красным цветом, согласные - чёрным цветом. Под каждой буквой стоит капелька. Объем этой капельки указывает на длительность произношения звука и дает возможность отличить гласную от согласной. Одно из упражнений каждого урока первых месяцев обучения – прочитать весь алфавит. Педагог читает и показывает одновременно – дети повторяют: АААА, Б (не БЭ), В, Г, Д, ЕЕЕЕ и так далее.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Чтобы ребенок запомнил образ буквы - ему нужно ее потрогать, и нужно смоделировать эту букву: разукрасить, вырезать, нарисовать красками, слепить из пластилина, на картоне сделать аппликацию из цветной бумаги, или посыпать горохом, бусинками, блестками, фасолью, макаронами, можно писать букву на муке, песке, земле, собирать из спичек, ватных палочек, орешков, изюма, сухариков. </w:t>
      </w:r>
      <w:proofErr w:type="gramEnd"/>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2. Со слогами работа очень большая и может быть поделена на два направления: работа со слоговой таблицей (Приложение 2,3) и работа по слиянию слогов.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обучения чтению по данной методике используются только открытые слоги. Это слоги, в которых первый звук согласный, второй гласный, потому что в случае, если ребенку на начальном этапе сложения звуков в слоги давать понятие закрытого слога, то малыш будет видеть его везде, в том числе там, где не нужно. Например, слово ОЗЕРО он прочтет ОЗ-ЕР-О и смысла прочитанного не усвоит. Гласные буквы также выделены красным, как и в алфавите, а согласные буквы выделены чёрным для того, чтобы ребёнок визуально мог запомнить и легко разделить гласные и согласные. Потому что слог складывается из согласного звука и гласного. И только в такой последовательности они садятся в лодочку и никак иначе – рассмотрим игровой момент.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Итак, в таблице море, поэтому много-много лодочек (пиратских шлюпок, корабликов и т. д. на фантазию педагога). ММММММ, а рядом ААААААА, начинает песню ММММММ, но он очень </w:t>
      </w:r>
      <w:proofErr w:type="gramStart"/>
      <w:r>
        <w:rPr>
          <w:rFonts w:ascii="Times New Roman" w:eastAsia="Times New Roman" w:hAnsi="Times New Roman" w:cs="Times New Roman"/>
          <w:color w:val="000000"/>
          <w:sz w:val="28"/>
          <w:szCs w:val="28"/>
        </w:rPr>
        <w:t>короткий</w:t>
      </w:r>
      <w:proofErr w:type="gramEnd"/>
      <w:r>
        <w:rPr>
          <w:rFonts w:ascii="Times New Roman" w:eastAsia="Times New Roman" w:hAnsi="Times New Roman" w:cs="Times New Roman"/>
          <w:color w:val="000000"/>
          <w:sz w:val="28"/>
          <w:szCs w:val="28"/>
        </w:rPr>
        <w:t xml:space="preserve"> и петь не умеет, помогает ему АААААААА, читаем ММММААААА. А потом сразу МО, МУ, МЫ, МЭ. Почему гласные отдельно? И без лодочки? Потому, что они задают темп чтения и повторяются с каждым согласным.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вариант игры: придумываем легенду: буква</w:t>
      </w:r>
      <w:proofErr w:type="gramStart"/>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 xml:space="preserve"> это у нас, например, мешок с подарками от Деда Мороза. Мешков </w:t>
      </w:r>
      <w:proofErr w:type="gramStart"/>
      <w:r>
        <w:rPr>
          <w:rFonts w:ascii="Times New Roman" w:eastAsia="Times New Roman" w:hAnsi="Times New Roman" w:cs="Times New Roman"/>
          <w:color w:val="000000"/>
          <w:sz w:val="28"/>
          <w:szCs w:val="28"/>
        </w:rPr>
        <w:t>очень много</w:t>
      </w:r>
      <w:proofErr w:type="gramEnd"/>
      <w:r>
        <w:rPr>
          <w:rFonts w:ascii="Times New Roman" w:eastAsia="Times New Roman" w:hAnsi="Times New Roman" w:cs="Times New Roman"/>
          <w:color w:val="000000"/>
          <w:sz w:val="28"/>
          <w:szCs w:val="28"/>
        </w:rPr>
        <w:t xml:space="preserve"> и подарков тоже очень много. Мешки все круглые - как буква О. Задача - помочь Деду Морозу собрать эти все мешки, чтобы все </w:t>
      </w:r>
      <w:proofErr w:type="gramStart"/>
      <w:r>
        <w:rPr>
          <w:rFonts w:ascii="Times New Roman" w:eastAsia="Times New Roman" w:hAnsi="Times New Roman" w:cs="Times New Roman"/>
          <w:color w:val="000000"/>
          <w:sz w:val="28"/>
          <w:szCs w:val="28"/>
        </w:rPr>
        <w:t>зверюшки</w:t>
      </w:r>
      <w:proofErr w:type="gramEnd"/>
      <w:r>
        <w:rPr>
          <w:rFonts w:ascii="Times New Roman" w:eastAsia="Times New Roman" w:hAnsi="Times New Roman" w:cs="Times New Roman"/>
          <w:color w:val="000000"/>
          <w:sz w:val="28"/>
          <w:szCs w:val="28"/>
        </w:rPr>
        <w:t xml:space="preserve"> в лесу остались с подарками. Одновременно с прочитыванием слога - указывать на </w:t>
      </w:r>
      <w:r>
        <w:rPr>
          <w:rFonts w:ascii="Times New Roman" w:eastAsia="Times New Roman" w:hAnsi="Times New Roman" w:cs="Times New Roman"/>
          <w:color w:val="000000"/>
          <w:sz w:val="28"/>
          <w:szCs w:val="28"/>
        </w:rPr>
        <w:lastRenderedPageBreak/>
        <w:t xml:space="preserve">него. </w:t>
      </w:r>
      <w:proofErr w:type="gramStart"/>
      <w:r>
        <w:rPr>
          <w:rFonts w:ascii="Times New Roman" w:eastAsia="Times New Roman" w:hAnsi="Times New Roman" w:cs="Times New Roman"/>
          <w:color w:val="000000"/>
          <w:sz w:val="28"/>
          <w:szCs w:val="28"/>
        </w:rPr>
        <w:t>Цель - закрепить визуальное со звуковым его сопровождением.</w:t>
      </w:r>
      <w:proofErr w:type="gramEnd"/>
      <w:r>
        <w:rPr>
          <w:rFonts w:ascii="Times New Roman" w:eastAsia="Times New Roman" w:hAnsi="Times New Roman" w:cs="Times New Roman"/>
          <w:color w:val="000000"/>
          <w:sz w:val="28"/>
          <w:szCs w:val="28"/>
        </w:rPr>
        <w:t xml:space="preserve"> То есть, когда говорим </w:t>
      </w:r>
      <w:proofErr w:type="spellStart"/>
      <w:r>
        <w:rPr>
          <w:rFonts w:ascii="Times New Roman" w:eastAsia="Times New Roman" w:hAnsi="Times New Roman" w:cs="Times New Roman"/>
          <w:color w:val="000000"/>
          <w:sz w:val="28"/>
          <w:szCs w:val="28"/>
        </w:rPr>
        <w:t>лу</w:t>
      </w:r>
      <w:proofErr w:type="spellEnd"/>
      <w:r>
        <w:rPr>
          <w:rFonts w:ascii="Times New Roman" w:eastAsia="Times New Roman" w:hAnsi="Times New Roman" w:cs="Times New Roman"/>
          <w:color w:val="000000"/>
          <w:sz w:val="28"/>
          <w:szCs w:val="28"/>
        </w:rPr>
        <w:t xml:space="preserve"> - показываем </w:t>
      </w:r>
      <w:proofErr w:type="spellStart"/>
      <w:r>
        <w:rPr>
          <w:rFonts w:ascii="Times New Roman" w:eastAsia="Times New Roman" w:hAnsi="Times New Roman" w:cs="Times New Roman"/>
          <w:color w:val="000000"/>
          <w:sz w:val="28"/>
          <w:szCs w:val="28"/>
        </w:rPr>
        <w:t>лу</w:t>
      </w:r>
      <w:proofErr w:type="spellEnd"/>
      <w:r>
        <w:rPr>
          <w:rFonts w:ascii="Times New Roman" w:eastAsia="Times New Roman" w:hAnsi="Times New Roman" w:cs="Times New Roman"/>
          <w:color w:val="000000"/>
          <w:sz w:val="28"/>
          <w:szCs w:val="28"/>
        </w:rPr>
        <w:t xml:space="preserve"> и т. д.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второго направления – по слиянию слогов следующая: педагог называет ребенку только первый согласный звук (если он сам затрудняется) и напоминает, что второй звук сегодня</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 (например, но каждый урок – новая гласная). </w:t>
      </w:r>
      <w:proofErr w:type="gramStart"/>
      <w:r>
        <w:rPr>
          <w:rFonts w:ascii="Times New Roman" w:eastAsia="Times New Roman" w:hAnsi="Times New Roman" w:cs="Times New Roman"/>
          <w:color w:val="000000"/>
          <w:sz w:val="28"/>
          <w:szCs w:val="28"/>
        </w:rPr>
        <w:t>Получается педагог говорит</w:t>
      </w:r>
      <w:proofErr w:type="gramEnd"/>
      <w:r>
        <w:rPr>
          <w:rFonts w:ascii="Times New Roman" w:eastAsia="Times New Roman" w:hAnsi="Times New Roman" w:cs="Times New Roman"/>
          <w:color w:val="000000"/>
          <w:sz w:val="28"/>
          <w:szCs w:val="28"/>
        </w:rPr>
        <w:t xml:space="preserve">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ЛЛЛЛ, ребенок подхватывает и говорит ЛЛЛЛАААА, вот и получился слог, затем педагог говорит ММММ, он ММММАААА и процесс запущен.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каких букв лучше начать складывать слоги – с тех, которые можно потянуть: это м, р, с, л, н, ж, ш, в. Эти звуки необходимы только на начальном этапе запуска механизма чтения – чтобы исключить ненужное</w:t>
      </w:r>
      <w:proofErr w:type="gramStart"/>
      <w:r>
        <w:rPr>
          <w:rFonts w:ascii="Times New Roman" w:eastAsia="Times New Roman" w:hAnsi="Times New Roman" w:cs="Times New Roman"/>
          <w:color w:val="000000"/>
          <w:sz w:val="28"/>
          <w:szCs w:val="28"/>
        </w:rPr>
        <w:t xml:space="preserve"> Б</w:t>
      </w:r>
      <w:proofErr w:type="gramEnd"/>
      <w:r>
        <w:rPr>
          <w:rFonts w:ascii="Times New Roman" w:eastAsia="Times New Roman" w:hAnsi="Times New Roman" w:cs="Times New Roman"/>
          <w:color w:val="000000"/>
          <w:sz w:val="28"/>
          <w:szCs w:val="28"/>
        </w:rPr>
        <w:t xml:space="preserve"> А, БА. Если ребенок будет сливать </w:t>
      </w:r>
      <w:proofErr w:type="gramStart"/>
      <w:r>
        <w:rPr>
          <w:rFonts w:ascii="Times New Roman" w:eastAsia="Times New Roman" w:hAnsi="Times New Roman" w:cs="Times New Roman"/>
          <w:color w:val="000000"/>
          <w:sz w:val="28"/>
          <w:szCs w:val="28"/>
        </w:rPr>
        <w:t>звуки</w:t>
      </w:r>
      <w:proofErr w:type="gramEnd"/>
      <w:r>
        <w:rPr>
          <w:rFonts w:ascii="Times New Roman" w:eastAsia="Times New Roman" w:hAnsi="Times New Roman" w:cs="Times New Roman"/>
          <w:color w:val="000000"/>
          <w:sz w:val="28"/>
          <w:szCs w:val="28"/>
        </w:rPr>
        <w:t xml:space="preserve"> таким образом, то будет прогрессировать побуквенное чтение, а избавиться от него трудно, легче его не допустить.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Чтобы игра в слоги для ребёнка показалась увлекательной и интересной, нужно рисовать. Одно из любимых занятий для ребенка – это рисование. Пример одного из уроков: «Лодки, много и отдельные буквы – </w:t>
      </w:r>
      <w:proofErr w:type="gramStart"/>
      <w:r>
        <w:rPr>
          <w:rFonts w:ascii="Times New Roman" w:eastAsia="Times New Roman" w:hAnsi="Times New Roman" w:cs="Times New Roman"/>
          <w:color w:val="000000"/>
          <w:sz w:val="28"/>
          <w:szCs w:val="28"/>
        </w:rPr>
        <w:t>наверное</w:t>
      </w:r>
      <w:proofErr w:type="gramEnd"/>
      <w:r>
        <w:rPr>
          <w:rFonts w:ascii="Times New Roman" w:eastAsia="Times New Roman" w:hAnsi="Times New Roman" w:cs="Times New Roman"/>
          <w:color w:val="000000"/>
          <w:sz w:val="28"/>
          <w:szCs w:val="28"/>
        </w:rPr>
        <w:t xml:space="preserve"> был шторм и все пассажиры (буквы) рассыпались, и ты должен рассадить их по местам. Первым в лодке сидит, вспоминаем, согласный звук, второй – гласный. В первую лодку посадим</w:t>
      </w:r>
      <w:proofErr w:type="gramStart"/>
      <w:r>
        <w:rPr>
          <w:rFonts w:ascii="Times New Roman" w:eastAsia="Times New Roman" w:hAnsi="Times New Roman" w:cs="Times New Roman"/>
          <w:color w:val="000000"/>
          <w:sz w:val="28"/>
          <w:szCs w:val="28"/>
        </w:rPr>
        <w:t xml:space="preserve"> Б</w:t>
      </w:r>
      <w:proofErr w:type="gramEnd"/>
      <w:r>
        <w:rPr>
          <w:rFonts w:ascii="Times New Roman" w:eastAsia="Times New Roman" w:hAnsi="Times New Roman" w:cs="Times New Roman"/>
          <w:color w:val="000000"/>
          <w:sz w:val="28"/>
          <w:szCs w:val="28"/>
        </w:rPr>
        <w:t xml:space="preserve"> и А, прочитаем БА. Как думаешь, кто же плывет в этой лодке? БААААА – баран, верно! Кто плывет на следующей лодке? КО, КОООО, корова? Здорово! Куда они плывут МЫ – МЫЛО – за мылом?» И так далее.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 3. Комплексность подхода — это принципиальное отличие методики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xml:space="preserve">» от других. Детки учат капельки, лодочки, а потом просто их соединяют в слово (Приложение 4). Ценность </w:t>
      </w:r>
      <w:proofErr w:type="spellStart"/>
      <w:r>
        <w:rPr>
          <w:rFonts w:ascii="Times New Roman" w:eastAsia="Times New Roman" w:hAnsi="Times New Roman" w:cs="Times New Roman"/>
          <w:color w:val="000000"/>
          <w:sz w:val="28"/>
          <w:szCs w:val="28"/>
        </w:rPr>
        <w:t>карточек-словолодочек</w:t>
      </w:r>
      <w:proofErr w:type="spellEnd"/>
      <w:r>
        <w:rPr>
          <w:rFonts w:ascii="Times New Roman" w:eastAsia="Times New Roman" w:hAnsi="Times New Roman" w:cs="Times New Roman"/>
          <w:color w:val="000000"/>
          <w:sz w:val="28"/>
          <w:szCs w:val="28"/>
        </w:rPr>
        <w:t xml:space="preserve"> в следующем: слово не разбито на слоги (ни вертикальными чертами, ни горизонтальными), ребенок видит слово ЦЕЛИКОМ. И это очень важно. Важно для понимания прочитанного, важно для скорости чтения. Если ребенок учится читать по книжкам, в которых слоги разбиты, ему будет крайне сложно перейти на чтение словами. Ведь, всё, что от него требуется – это назвать отдельные слоги. Кроме того, формат изображения – карточка – очень подходит для правильного дозирования количества слов. Например, сегодня ребенок прочитал 5 </w:t>
      </w:r>
      <w:proofErr w:type="spellStart"/>
      <w:r>
        <w:rPr>
          <w:rFonts w:ascii="Times New Roman" w:eastAsia="Times New Roman" w:hAnsi="Times New Roman" w:cs="Times New Roman"/>
          <w:color w:val="000000"/>
          <w:sz w:val="28"/>
          <w:szCs w:val="28"/>
        </w:rPr>
        <w:t>словолодочек</w:t>
      </w:r>
      <w:proofErr w:type="spellEnd"/>
      <w:r>
        <w:rPr>
          <w:rFonts w:ascii="Times New Roman" w:eastAsia="Times New Roman" w:hAnsi="Times New Roman" w:cs="Times New Roman"/>
          <w:color w:val="000000"/>
          <w:sz w:val="28"/>
          <w:szCs w:val="28"/>
        </w:rPr>
        <w:t xml:space="preserve">, завтра 7, послезавтра 9 и т. д.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4. Это чтение не слогами, не словами, не предложениями, а образами. Для этого необходима образная память. Именно она нужна для </w:t>
      </w:r>
      <w:proofErr w:type="gramStart"/>
      <w:r>
        <w:rPr>
          <w:rFonts w:ascii="Times New Roman" w:eastAsia="Times New Roman" w:hAnsi="Times New Roman" w:cs="Times New Roman"/>
          <w:color w:val="000000"/>
          <w:sz w:val="28"/>
          <w:szCs w:val="28"/>
        </w:rPr>
        <w:t>понимания</w:t>
      </w:r>
      <w:proofErr w:type="gramEnd"/>
      <w:r>
        <w:rPr>
          <w:rFonts w:ascii="Times New Roman" w:eastAsia="Times New Roman" w:hAnsi="Times New Roman" w:cs="Times New Roman"/>
          <w:color w:val="000000"/>
          <w:sz w:val="28"/>
          <w:szCs w:val="28"/>
        </w:rPr>
        <w:t xml:space="preserve"> прочитанного с первого раза. Педагог должен дать понять, что каждое слово – это определенный образ. Например, колобок. У кого-то он желтый, у кого-то с розовыми бочками, у кого-то с глазами, в травинках. </w:t>
      </w:r>
      <w:proofErr w:type="gramStart"/>
      <w:r>
        <w:rPr>
          <w:rFonts w:ascii="Times New Roman" w:eastAsia="Times New Roman" w:hAnsi="Times New Roman" w:cs="Times New Roman"/>
          <w:color w:val="000000"/>
          <w:sz w:val="28"/>
          <w:szCs w:val="28"/>
        </w:rPr>
        <w:t xml:space="preserve">Или король – у каждого свой (старый, молодой, стоит, сидит, с короной, в мантии и т. д.) </w:t>
      </w:r>
      <w:proofErr w:type="gramEnd"/>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Прежде, чем даем ребёнку очередную карточку – нужно заинтриговать ребенка максимально. </w:t>
      </w:r>
      <w:proofErr w:type="gramStart"/>
      <w:r>
        <w:rPr>
          <w:rFonts w:ascii="Times New Roman" w:eastAsia="Times New Roman" w:hAnsi="Times New Roman" w:cs="Times New Roman"/>
          <w:color w:val="000000"/>
          <w:sz w:val="28"/>
          <w:szCs w:val="28"/>
        </w:rPr>
        <w:t xml:space="preserve">Например, «сейчас ты прочитаешь о том, о чем я мечтаю уже пять дней (море), а теперь самое мое нелюбимое блюдо (каша), а теперь животное, которое мы видели вчера на прогулке (собака), а это что-то волшебное, что помогает маленькой мышке найти дорогу к сыру (карта)» и т. </w:t>
      </w:r>
      <w:r>
        <w:rPr>
          <w:rFonts w:ascii="Times New Roman" w:eastAsia="Times New Roman" w:hAnsi="Times New Roman" w:cs="Times New Roman"/>
          <w:color w:val="000000"/>
          <w:sz w:val="28"/>
          <w:szCs w:val="28"/>
        </w:rPr>
        <w:lastRenderedPageBreak/>
        <w:t xml:space="preserve">д. Чем ярче и </w:t>
      </w:r>
      <w:proofErr w:type="spellStart"/>
      <w:r>
        <w:rPr>
          <w:rFonts w:ascii="Times New Roman" w:eastAsia="Times New Roman" w:hAnsi="Times New Roman" w:cs="Times New Roman"/>
          <w:color w:val="000000"/>
          <w:sz w:val="28"/>
          <w:szCs w:val="28"/>
        </w:rPr>
        <w:t>неординарнее</w:t>
      </w:r>
      <w:proofErr w:type="spellEnd"/>
      <w:r>
        <w:rPr>
          <w:rFonts w:ascii="Times New Roman" w:eastAsia="Times New Roman" w:hAnsi="Times New Roman" w:cs="Times New Roman"/>
          <w:color w:val="000000"/>
          <w:sz w:val="28"/>
          <w:szCs w:val="28"/>
        </w:rPr>
        <w:t xml:space="preserve"> будет представление того или иного слова, тем больше будет</w:t>
      </w:r>
      <w:proofErr w:type="gramEnd"/>
      <w:r>
        <w:rPr>
          <w:rFonts w:ascii="Times New Roman" w:eastAsia="Times New Roman" w:hAnsi="Times New Roman" w:cs="Times New Roman"/>
          <w:color w:val="000000"/>
          <w:sz w:val="28"/>
          <w:szCs w:val="28"/>
        </w:rPr>
        <w:t xml:space="preserve"> интереса у ребенка к осознанному прочтению.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каждом уроке в данной программе включены упражнения по мнемотехнике «цепочка ассоциаций».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 построить цепочку из слов. </w:t>
      </w:r>
      <w:proofErr w:type="gramStart"/>
      <w:r>
        <w:rPr>
          <w:rFonts w:ascii="Times New Roman" w:eastAsia="Times New Roman" w:hAnsi="Times New Roman" w:cs="Times New Roman"/>
          <w:color w:val="000000"/>
          <w:sz w:val="28"/>
          <w:szCs w:val="28"/>
        </w:rPr>
        <w:t xml:space="preserve">Например, слон – подушка, подушка – луна, луна – компот, компот – чеснок, чеснок – носорог и т. д. </w:t>
      </w:r>
      <w:proofErr w:type="gramEnd"/>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Есть ряд правил:  ярко представлять оба образа; связать два образа в один; помнить, что в связке только два слова (как кольца цепочки); сделать образ необычным и сказочным.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Чем конкретнее вопросы – тем старательнее будет малыш запоминать следующий рассказ. Он будет стараться запомнить и представить рассказ, чем и будет тренировать свою образную память, которая поможет ему читать быстро и понимать прочитанное с первого прочтения. </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Режим занятий, периодичность и продолжительность занятий.</w:t>
      </w:r>
      <w:r>
        <w:rPr>
          <w:rFonts w:ascii="Times New Roman" w:eastAsia="Times New Roman" w:hAnsi="Times New Roman" w:cs="Times New Roman"/>
          <w:color w:val="000000"/>
          <w:sz w:val="28"/>
          <w:szCs w:val="28"/>
        </w:rPr>
        <w:t xml:space="preserve"> Общее количество часов в год - 72 занятий для </w:t>
      </w:r>
      <w:r w:rsidR="007C641F">
        <w:rPr>
          <w:rFonts w:ascii="Times New Roman" w:eastAsia="Times New Roman" w:hAnsi="Times New Roman" w:cs="Times New Roman"/>
          <w:color w:val="000000"/>
          <w:sz w:val="28"/>
          <w:szCs w:val="28"/>
        </w:rPr>
        <w:t>воспитанников групп старшего дошкольного возраста</w:t>
      </w:r>
      <w:r>
        <w:rPr>
          <w:rFonts w:ascii="Times New Roman" w:eastAsia="Times New Roman" w:hAnsi="Times New Roman" w:cs="Times New Roman"/>
          <w:color w:val="000000"/>
          <w:sz w:val="28"/>
          <w:szCs w:val="28"/>
        </w:rPr>
        <w:t>, 2 раза в неделю, во второй половине дня. Продолжительность занятий исчисляется в академических часах и составляет не более 30 мин.</w:t>
      </w:r>
    </w:p>
    <w:p w:rsidR="001367F0" w:rsidRDefault="00A0397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Педагогическая целесообразность</w:t>
      </w:r>
      <w:r w:rsidR="007C641F">
        <w:rPr>
          <w:rFonts w:ascii="Times New Roman" w:eastAsia="Times New Roman" w:hAnsi="Times New Roman" w:cs="Times New Roman"/>
          <w:color w:val="000000"/>
          <w:sz w:val="28"/>
          <w:szCs w:val="28"/>
        </w:rPr>
        <w:t xml:space="preserve"> Программы </w:t>
      </w:r>
      <w:r>
        <w:rPr>
          <w:rFonts w:ascii="Times New Roman" w:eastAsia="Times New Roman" w:hAnsi="Times New Roman" w:cs="Times New Roman"/>
          <w:color w:val="000000"/>
          <w:sz w:val="28"/>
          <w:szCs w:val="28"/>
        </w:rPr>
        <w:t xml:space="preserve">обусловлена тем, что изучение звука базируется на запоминании образа букв русского алфавита, акцент делается именно на звуках, понятие буквы даем в конце учебного года, когда ученики будут владеть умением сливать звуки и слоги и прочитывать слова целиком. Для запоминания используются фантастические сюжеты, яркие игрушки, выдерживается общая сюжетная линия (морская тема). Дети идут не заниматься, а плавать и играть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волшебные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xml:space="preserve">. Используется определенная последовательность изучения звуков: 1 гласный (начало с АОУЫЭ) + 3 согласных. Это позволяет уже после нескольких занятий работать над процессом слияния звуков в слоги и ускоряет для ребенка процесс отработки навыков чтения. </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Практическая значимость программы «</w:t>
      </w:r>
      <w:proofErr w:type="spellStart"/>
      <w:r>
        <w:rPr>
          <w:rFonts w:ascii="Times New Roman" w:eastAsia="Times New Roman" w:hAnsi="Times New Roman" w:cs="Times New Roman"/>
          <w:b/>
          <w:color w:val="000000"/>
          <w:sz w:val="28"/>
          <w:szCs w:val="28"/>
        </w:rPr>
        <w:t>Словолодочки</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заключается в том, что в ходе реализации программного материала дети могут достичь двух следующих результатов:</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обучение правильному чтению (чтение с пониманием прочитанного);</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поддержание процесса и любви к этому навыку за счет легкости и высокой наглядности обучающего материала.</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Программный материал систематизирован и изучается в определенной последовательности: звуки, слоги, слова и смысл. Переходы через один из этапов программы не допускаются, что позволяет избежать в дальнейшем серьезных ошибок в чтении: побуквенного чтения, </w:t>
      </w:r>
      <w:proofErr w:type="spellStart"/>
      <w:r>
        <w:rPr>
          <w:rFonts w:ascii="Times New Roman" w:eastAsia="Times New Roman" w:hAnsi="Times New Roman" w:cs="Times New Roman"/>
          <w:color w:val="000000"/>
          <w:sz w:val="28"/>
          <w:szCs w:val="28"/>
        </w:rPr>
        <w:t>слогочтения</w:t>
      </w:r>
      <w:proofErr w:type="spellEnd"/>
      <w:r>
        <w:rPr>
          <w:rFonts w:ascii="Times New Roman" w:eastAsia="Times New Roman" w:hAnsi="Times New Roman" w:cs="Times New Roman"/>
          <w:color w:val="000000"/>
          <w:sz w:val="28"/>
          <w:szCs w:val="28"/>
        </w:rPr>
        <w:t>, чтения без понимания смысла, прочитывания по 2 и более раза.</w:t>
      </w:r>
    </w:p>
    <w:p w:rsidR="001367F0" w:rsidRDefault="001367F0" w:rsidP="007C641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1367F0" w:rsidRDefault="00A03978">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Цель и задачи программы</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обучение детей чтению в игровой форме, а также формирование у детей интереса к чтению и книгам.</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Обучающие</w:t>
      </w:r>
      <w:r>
        <w:rPr>
          <w:rFonts w:ascii="Times New Roman" w:eastAsia="Times New Roman" w:hAnsi="Times New Roman" w:cs="Times New Roman"/>
          <w:b/>
          <w:color w:val="000000"/>
          <w:sz w:val="28"/>
          <w:szCs w:val="28"/>
        </w:rPr>
        <w:t xml:space="preserve">: </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развитие фонематического восприятия;</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познавательных способностей ребенка (внимание, память, мышление, мелкую моторику);</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речевых способностей (изучение звуков, запоминание слогов по </w:t>
      </w:r>
      <w:proofErr w:type="spellStart"/>
      <w:r>
        <w:rPr>
          <w:rFonts w:ascii="Times New Roman" w:eastAsia="Times New Roman" w:hAnsi="Times New Roman" w:cs="Times New Roman"/>
          <w:color w:val="000000"/>
          <w:sz w:val="28"/>
          <w:szCs w:val="28"/>
        </w:rPr>
        <w:t>словолодочкам</w:t>
      </w:r>
      <w:proofErr w:type="spellEnd"/>
      <w:r>
        <w:rPr>
          <w:rFonts w:ascii="Times New Roman" w:eastAsia="Times New Roman" w:hAnsi="Times New Roman" w:cs="Times New Roman"/>
          <w:color w:val="000000"/>
          <w:sz w:val="28"/>
          <w:szCs w:val="28"/>
        </w:rPr>
        <w:t>, отработка правильной структуры чтения слов, запоминание слогов, как основной структурной единицы слова);</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умения читать слова по </w:t>
      </w:r>
      <w:proofErr w:type="spellStart"/>
      <w:r>
        <w:rPr>
          <w:rFonts w:ascii="Times New Roman" w:eastAsia="Times New Roman" w:hAnsi="Times New Roman" w:cs="Times New Roman"/>
          <w:color w:val="000000"/>
          <w:sz w:val="28"/>
          <w:szCs w:val="28"/>
        </w:rPr>
        <w:t>словолодочкам</w:t>
      </w:r>
      <w:proofErr w:type="spellEnd"/>
      <w:r>
        <w:rPr>
          <w:rFonts w:ascii="Times New Roman" w:eastAsia="Times New Roman" w:hAnsi="Times New Roman" w:cs="Times New Roman"/>
          <w:color w:val="000000"/>
          <w:sz w:val="28"/>
          <w:szCs w:val="28"/>
        </w:rPr>
        <w:t>;</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работа над пониманием </w:t>
      </w:r>
      <w:proofErr w:type="gramStart"/>
      <w:r>
        <w:rPr>
          <w:rFonts w:ascii="Times New Roman" w:eastAsia="Times New Roman" w:hAnsi="Times New Roman" w:cs="Times New Roman"/>
          <w:color w:val="000000"/>
          <w:sz w:val="28"/>
          <w:szCs w:val="28"/>
        </w:rPr>
        <w:t>прочитанного</w:t>
      </w:r>
      <w:proofErr w:type="gramEnd"/>
      <w:r>
        <w:rPr>
          <w:rFonts w:ascii="Times New Roman" w:eastAsia="Times New Roman" w:hAnsi="Times New Roman" w:cs="Times New Roman"/>
          <w:color w:val="000000"/>
          <w:sz w:val="28"/>
          <w:szCs w:val="28"/>
        </w:rPr>
        <w:t>;</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развитие образного мышления.</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Развивающие:</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color w:val="000000"/>
          <w:sz w:val="28"/>
          <w:szCs w:val="28"/>
        </w:rPr>
        <w:t>развитие у детей внимания, речи, памяти, логического мышления;</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умения аргументировать свои высказывания;</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построения простейших умозаключений.</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i/>
          <w:color w:val="000000"/>
          <w:sz w:val="28"/>
          <w:szCs w:val="28"/>
        </w:rPr>
        <w:t>Воспитательные</w:t>
      </w:r>
      <w:r>
        <w:rPr>
          <w:rFonts w:ascii="Times New Roman" w:eastAsia="Times New Roman" w:hAnsi="Times New Roman" w:cs="Times New Roman"/>
          <w:color w:val="000000"/>
          <w:sz w:val="28"/>
          <w:szCs w:val="28"/>
        </w:rPr>
        <w:t>:</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воспитаниеобъективного отношения к себе;</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 умения работать в группе;</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воспитание уважительного отношения к взрослым и детям, </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 культуры общения;</w:t>
      </w:r>
    </w:p>
    <w:p w:rsidR="001367F0" w:rsidRDefault="00A03978">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воспитание положительной мотивации к обучению в школе.</w:t>
      </w:r>
    </w:p>
    <w:p w:rsidR="001367F0" w:rsidRDefault="001367F0">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Основные формы и методы</w:t>
      </w:r>
      <w:r>
        <w:rPr>
          <w:rFonts w:ascii="Times New Roman" w:eastAsia="Times New Roman" w:hAnsi="Times New Roman" w:cs="Times New Roman"/>
          <w:color w:val="000000"/>
          <w:sz w:val="28"/>
          <w:szCs w:val="28"/>
        </w:rPr>
        <w:t>.</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программе предусмотрены следующие формы обучения</w:t>
      </w:r>
      <w:proofErr w:type="gramStart"/>
      <w:r>
        <w:rPr>
          <w:rFonts w:ascii="Times New Roman" w:eastAsia="Times New Roman" w:hAnsi="Times New Roman" w:cs="Times New Roman"/>
          <w:color w:val="000000"/>
          <w:sz w:val="28"/>
          <w:szCs w:val="28"/>
        </w:rPr>
        <w:t xml:space="preserve"> :</w:t>
      </w:r>
      <w:proofErr w:type="gramEnd"/>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беседа;</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практические подгрупповые занятия;</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игровые приемы;</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дидактические игры и задания;</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игровые упражнения.</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программы осуществляется посредством разнообразных методов обучения:</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монологический;</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диалогический;</w:t>
      </w:r>
    </w:p>
    <w:p w:rsidR="001367F0" w:rsidRDefault="00A039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объяснительно-иллюстрационный.</w:t>
      </w:r>
    </w:p>
    <w:p w:rsidR="001367F0" w:rsidRDefault="001367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1367F0" w:rsidRDefault="00A03978">
      <w:pPr>
        <w:spacing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Содержание программы (учебный план)</w:t>
      </w:r>
    </w:p>
    <w:tbl>
      <w:tblPr>
        <w:tblStyle w:val="a7"/>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119"/>
        <w:gridCol w:w="709"/>
        <w:gridCol w:w="708"/>
        <w:gridCol w:w="993"/>
        <w:gridCol w:w="3827"/>
      </w:tblGrid>
      <w:tr w:rsidR="001367F0">
        <w:tc>
          <w:tcPr>
            <w:tcW w:w="562" w:type="dxa"/>
            <w:vMerge w:val="restart"/>
          </w:tcPr>
          <w:p w:rsidR="001367F0" w:rsidRDefault="00A03978">
            <w:pPr>
              <w:ind w:lef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119" w:type="dxa"/>
            <w:vMerge w:val="restart"/>
          </w:tcPr>
          <w:p w:rsidR="001367F0" w:rsidRDefault="00A03978">
            <w:pPr>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 тема</w:t>
            </w:r>
          </w:p>
        </w:tc>
        <w:tc>
          <w:tcPr>
            <w:tcW w:w="2410" w:type="dxa"/>
            <w:gridSpan w:val="3"/>
          </w:tcPr>
          <w:p w:rsidR="001367F0" w:rsidRDefault="00A039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c>
          <w:tcPr>
            <w:tcW w:w="3827" w:type="dxa"/>
            <w:vMerge w:val="restart"/>
          </w:tcPr>
          <w:p w:rsidR="001367F0" w:rsidRDefault="00A03978">
            <w:pPr>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аттестации</w:t>
            </w:r>
          </w:p>
        </w:tc>
      </w:tr>
      <w:tr w:rsidR="001367F0">
        <w:tc>
          <w:tcPr>
            <w:tcW w:w="562" w:type="dxa"/>
            <w:vMerge/>
          </w:tcPr>
          <w:p w:rsidR="001367F0" w:rsidRDefault="001367F0">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119" w:type="dxa"/>
            <w:vMerge/>
          </w:tcPr>
          <w:p w:rsidR="001367F0" w:rsidRDefault="001367F0">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708" w:type="dxa"/>
          </w:tcPr>
          <w:p w:rsidR="001367F0" w:rsidRDefault="00A03978">
            <w:pPr>
              <w:ind w:left="-1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теор</w:t>
            </w:r>
            <w:proofErr w:type="spellEnd"/>
            <w:r>
              <w:rPr>
                <w:rFonts w:ascii="Times New Roman" w:eastAsia="Times New Roman" w:hAnsi="Times New Roman" w:cs="Times New Roman"/>
                <w:sz w:val="24"/>
                <w:szCs w:val="24"/>
              </w:rPr>
              <w:t>.</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практ</w:t>
            </w:r>
            <w:proofErr w:type="spellEnd"/>
          </w:p>
        </w:tc>
        <w:tc>
          <w:tcPr>
            <w:tcW w:w="3827" w:type="dxa"/>
            <w:vMerge/>
          </w:tcPr>
          <w:p w:rsidR="001367F0" w:rsidRDefault="001367F0">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Вводное занятие. «Легенда». Легенда. Знакомство с алфавитом «Капельки чтения». Чтение короткого рассказа. Игра с карточками «цепочка ассоциаций».</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педагогическое наблюдение</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«Принцесса «А</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педагогическое наблюдение</w:t>
            </w:r>
            <w:r>
              <w:rPr>
                <w:rFonts w:ascii="Times New Roman" w:eastAsia="Times New Roman" w:hAnsi="Times New Roman" w:cs="Times New Roman"/>
                <w:color w:val="000000"/>
                <w:sz w:val="24"/>
                <w:szCs w:val="24"/>
              </w:rPr>
              <w:t> 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«Принцесса «О».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опрос, анализ выполнения </w:t>
            </w:r>
            <w:r>
              <w:rPr>
                <w:rFonts w:ascii="Times New Roman" w:eastAsia="Times New Roman" w:hAnsi="Times New Roman" w:cs="Times New Roman"/>
                <w:sz w:val="24"/>
                <w:szCs w:val="24"/>
              </w:rPr>
              <w:t>заданий</w:t>
            </w:r>
            <w:r>
              <w:rPr>
                <w:rFonts w:ascii="Times New Roman" w:eastAsia="Times New Roman" w:hAnsi="Times New Roman" w:cs="Times New Roman"/>
                <w:color w:val="000000"/>
                <w:sz w:val="24"/>
                <w:szCs w:val="24"/>
              </w:rPr>
              <w:t xml:space="preserve">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«Принцесса «У».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«М».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«С».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«Х».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«Р». </w:t>
            </w:r>
          </w:p>
        </w:tc>
        <w:tc>
          <w:tcPr>
            <w:tcW w:w="709" w:type="dxa"/>
          </w:tcPr>
          <w:p w:rsidR="001367F0" w:rsidRDefault="00A03978">
            <w:pPr>
              <w:ind w:left="-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твердый капитан «Ш».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«Принцесса «Ы».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«Принцесса «Э».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«Л».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«Капитан «Н»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color w:val="000000"/>
                <w:sz w:val="24"/>
                <w:szCs w:val="24"/>
              </w:rPr>
              <w:t>н</w:t>
            </w:r>
            <w:proofErr w:type="gramEnd"/>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«Капитан «К»</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color w:val="000000"/>
                <w:sz w:val="24"/>
                <w:szCs w:val="24"/>
              </w:rPr>
              <w:t>к</w:t>
            </w:r>
            <w:proofErr w:type="gramEnd"/>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«Буквы «Ъ» и «Ь» знаки»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«Т».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«Принцесса «И» из страны «</w:t>
            </w:r>
            <w:proofErr w:type="spellStart"/>
            <w:r>
              <w:rPr>
                <w:rFonts w:ascii="Times New Roman" w:eastAsia="Times New Roman" w:hAnsi="Times New Roman" w:cs="Times New Roman"/>
                <w:sz w:val="24"/>
                <w:szCs w:val="24"/>
              </w:rPr>
              <w:t>Люлюк</w:t>
            </w:r>
            <w:proofErr w:type="spellEnd"/>
            <w:r>
              <w:rPr>
                <w:rFonts w:ascii="Times New Roman" w:eastAsia="Times New Roman" w:hAnsi="Times New Roman" w:cs="Times New Roman"/>
                <w:sz w:val="24"/>
                <w:szCs w:val="24"/>
              </w:rPr>
              <w:t xml:space="preserve">».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«П».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анализ выполнения </w:t>
            </w:r>
            <w:r>
              <w:rPr>
                <w:rFonts w:ascii="Times New Roman" w:eastAsia="Times New Roman" w:hAnsi="Times New Roman" w:cs="Times New Roman"/>
                <w:sz w:val="24"/>
                <w:szCs w:val="24"/>
              </w:rPr>
              <w:lastRenderedPageBreak/>
              <w:t>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«З».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«Г».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«Капитан «В».</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«Принцесса «Я».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«Капитан «Д»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color w:val="000000"/>
                <w:sz w:val="24"/>
                <w:szCs w:val="24"/>
              </w:rPr>
              <w:t>д</w:t>
            </w:r>
            <w:proofErr w:type="gramEnd"/>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«Б».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твердый капитан «Ж».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мягкий капитан «Й»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мягкий капитан «Ч».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«Принцесса «Ю»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мягкий капитан «Щ».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Всегда твердый капитан «Ц».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«Капитан «Ф».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119" w:type="dxa"/>
          </w:tcPr>
          <w:p w:rsidR="001367F0" w:rsidRDefault="00A03978">
            <w:pPr>
              <w:ind w:left="-1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«Принцессы «Е» и «Ё» </w:t>
            </w:r>
          </w:p>
        </w:tc>
        <w:tc>
          <w:tcPr>
            <w:tcW w:w="709" w:type="dxa"/>
          </w:tcPr>
          <w:p w:rsidR="001367F0" w:rsidRDefault="00A03978">
            <w:pPr>
              <w:ind w:left="-5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1367F0" w:rsidRDefault="00A03978">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анализ выполнения заданий в рабочих тетрадях</w:t>
            </w:r>
          </w:p>
        </w:tc>
      </w:tr>
      <w:tr w:rsidR="001367F0">
        <w:tc>
          <w:tcPr>
            <w:tcW w:w="562" w:type="dxa"/>
          </w:tcPr>
          <w:p w:rsidR="001367F0" w:rsidRDefault="00A03978">
            <w:pPr>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119" w:type="dxa"/>
          </w:tcPr>
          <w:p w:rsidR="001367F0" w:rsidRDefault="00A03978">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709" w:type="dxa"/>
          </w:tcPr>
          <w:p w:rsidR="001367F0" w:rsidRDefault="00A03978">
            <w:pPr>
              <w:ind w:left="-5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 w:type="dxa"/>
          </w:tcPr>
          <w:p w:rsidR="001367F0" w:rsidRDefault="00A03978">
            <w:pPr>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1367F0" w:rsidRDefault="00A03978">
            <w:pPr>
              <w:ind w:left="-108" w:righ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1367F0" w:rsidRDefault="001367F0">
            <w:pPr>
              <w:ind w:firstLine="34"/>
              <w:jc w:val="both"/>
              <w:rPr>
                <w:rFonts w:ascii="Times New Roman" w:eastAsia="Times New Roman" w:hAnsi="Times New Roman" w:cs="Times New Roman"/>
                <w:sz w:val="24"/>
                <w:szCs w:val="24"/>
              </w:rPr>
            </w:pPr>
          </w:p>
        </w:tc>
      </w:tr>
      <w:tr w:rsidR="001367F0">
        <w:tc>
          <w:tcPr>
            <w:tcW w:w="562" w:type="dxa"/>
          </w:tcPr>
          <w:p w:rsidR="001367F0" w:rsidRDefault="001367F0">
            <w:pPr>
              <w:ind w:left="-113"/>
              <w:jc w:val="center"/>
              <w:rPr>
                <w:rFonts w:ascii="Times New Roman" w:eastAsia="Times New Roman" w:hAnsi="Times New Roman" w:cs="Times New Roman"/>
                <w:sz w:val="24"/>
                <w:szCs w:val="24"/>
              </w:rPr>
            </w:pPr>
          </w:p>
        </w:tc>
        <w:tc>
          <w:tcPr>
            <w:tcW w:w="3119" w:type="dxa"/>
          </w:tcPr>
          <w:p w:rsidR="001367F0" w:rsidRDefault="00A03978">
            <w:pPr>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709" w:type="dxa"/>
          </w:tcPr>
          <w:p w:rsidR="001367F0" w:rsidRDefault="00A03978">
            <w:pPr>
              <w:ind w:left="-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708" w:type="dxa"/>
          </w:tcPr>
          <w:p w:rsidR="001367F0" w:rsidRDefault="00A03978">
            <w:pPr>
              <w:ind w:left="-108"/>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33</w:t>
            </w:r>
          </w:p>
        </w:tc>
        <w:tc>
          <w:tcPr>
            <w:tcW w:w="993" w:type="dxa"/>
          </w:tcPr>
          <w:p w:rsidR="001367F0" w:rsidRDefault="00A03978">
            <w:pPr>
              <w:ind w:left="-108" w:right="-108" w:firstLine="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827" w:type="dxa"/>
          </w:tcPr>
          <w:p w:rsidR="001367F0" w:rsidRDefault="001367F0">
            <w:pPr>
              <w:shd w:val="clear" w:color="auto" w:fill="FFFFFF"/>
              <w:rPr>
                <w:rFonts w:ascii="Times New Roman" w:eastAsia="Times New Roman" w:hAnsi="Times New Roman" w:cs="Times New Roman"/>
                <w:color w:val="000000"/>
                <w:sz w:val="24"/>
                <w:szCs w:val="24"/>
              </w:rPr>
            </w:pPr>
          </w:p>
        </w:tc>
      </w:tr>
    </w:tbl>
    <w:p w:rsidR="007C641F" w:rsidRDefault="007C641F">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p>
    <w:p w:rsidR="007C641F" w:rsidRDefault="007C641F">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p>
    <w:p w:rsidR="007C641F" w:rsidRDefault="007C641F">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p>
    <w:p w:rsidR="007C641F" w:rsidRDefault="007C641F">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p>
    <w:p w:rsidR="001367F0" w:rsidRDefault="00A03978">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 учебного плана</w:t>
      </w:r>
    </w:p>
    <w:p w:rsidR="001367F0" w:rsidRDefault="001367F0">
      <w:pPr>
        <w:shd w:val="clear" w:color="auto" w:fill="FFFFFF"/>
        <w:spacing w:after="0" w:line="240" w:lineRule="auto"/>
        <w:ind w:right="1382" w:firstLine="851"/>
        <w:jc w:val="center"/>
        <w:rPr>
          <w:color w:val="000000"/>
          <w:sz w:val="28"/>
          <w:szCs w:val="28"/>
        </w:rPr>
      </w:pPr>
    </w:p>
    <w:p w:rsidR="001367F0" w:rsidRDefault="00A03978">
      <w:pPr>
        <w:shd w:val="clear" w:color="auto" w:fill="FFFFFF"/>
        <w:spacing w:after="0" w:line="240" w:lineRule="auto"/>
        <w:ind w:right="1382"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программы (учебного плана)</w:t>
      </w:r>
    </w:p>
    <w:p w:rsidR="001367F0" w:rsidRDefault="003878A3">
      <w:pPr>
        <w:pBdr>
          <w:top w:val="nil"/>
          <w:left w:val="nil"/>
          <w:bottom w:val="nil"/>
          <w:right w:val="nil"/>
          <w:between w:val="nil"/>
        </w:pBdr>
        <w:shd w:val="clear" w:color="auto" w:fill="FFFFFF"/>
        <w:spacing w:after="0" w:line="240" w:lineRule="auto"/>
        <w:ind w:left="567" w:right="138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1. Вводное занятие </w:t>
      </w:r>
    </w:p>
    <w:p w:rsidR="001367F0" w:rsidRDefault="00A03978">
      <w:pPr>
        <w:shd w:val="clear" w:color="auto" w:fill="FFFFFF"/>
        <w:spacing w:after="0" w:line="240" w:lineRule="auto"/>
        <w:ind w:left="-142" w:right="138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Техника безопасности. Цели и задачи программы.</w:t>
      </w:r>
    </w:p>
    <w:p w:rsidR="001367F0" w:rsidRDefault="00A03978">
      <w:pPr>
        <w:shd w:val="clear" w:color="auto" w:fill="FFFFFF"/>
        <w:spacing w:after="0" w:line="240" w:lineRule="auto"/>
        <w:ind w:left="-142" w:right="-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color w:val="000000"/>
          <w:sz w:val="28"/>
          <w:szCs w:val="28"/>
        </w:rPr>
        <w:t xml:space="preserve"> Практическое задание на диагностику способностей ребенка, групповое практическое задание.</w:t>
      </w:r>
    </w:p>
    <w:p w:rsidR="001367F0" w:rsidRDefault="00A03978">
      <w:pPr>
        <w:shd w:val="clear" w:color="auto" w:fill="FFFFFF"/>
        <w:spacing w:after="0" w:line="240" w:lineRule="auto"/>
        <w:ind w:left="-142" w:right="138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Тема 2</w:t>
      </w:r>
      <w:r>
        <w:rPr>
          <w:rFonts w:ascii="Times New Roman" w:eastAsia="Times New Roman" w:hAnsi="Times New Roman" w:cs="Times New Roman"/>
          <w:b/>
          <w:sz w:val="24"/>
          <w:szCs w:val="24"/>
        </w:rPr>
        <w:t>. «</w:t>
      </w:r>
      <w:r>
        <w:rPr>
          <w:rFonts w:ascii="Times New Roman" w:eastAsia="Times New Roman" w:hAnsi="Times New Roman" w:cs="Times New Roman"/>
          <w:b/>
          <w:sz w:val="28"/>
          <w:szCs w:val="28"/>
        </w:rPr>
        <w:t>Легенда»</w:t>
      </w:r>
      <w:r>
        <w:rPr>
          <w:rFonts w:ascii="Times New Roman" w:eastAsia="Times New Roman" w:hAnsi="Times New Roman" w:cs="Times New Roman"/>
          <w:b/>
          <w:sz w:val="28"/>
          <w:szCs w:val="28"/>
        </w:rPr>
        <w:tab/>
      </w:r>
    </w:p>
    <w:p w:rsidR="001367F0" w:rsidRDefault="00A03978">
      <w:pPr>
        <w:tabs>
          <w:tab w:val="left" w:pos="2327"/>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 xml:space="preserve">Знакомство с алфавитом «Капельки чтения». </w:t>
      </w:r>
    </w:p>
    <w:p w:rsidR="001367F0" w:rsidRDefault="00A03978">
      <w:pPr>
        <w:tabs>
          <w:tab w:val="left" w:pos="2327"/>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Чтение короткого рассказа. Игра с карточками «цепочка ассоциаций»</w:t>
      </w:r>
    </w:p>
    <w:p w:rsidR="001367F0" w:rsidRDefault="00A03978">
      <w:pPr>
        <w:tabs>
          <w:tab w:val="left" w:pos="2327"/>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Принцесса - буква «А»</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А»</w:t>
      </w:r>
      <w:proofErr w:type="gramStart"/>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Проговаривание всего алфавита (звуки).</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Лепим из пластилина. Закрепляем 5-ю образами (апельсин, арбуз, автобус и </w:t>
      </w:r>
      <w:proofErr w:type="spellStart"/>
      <w:proofErr w:type="gramStart"/>
      <w:r>
        <w:rPr>
          <w:rFonts w:ascii="Times New Roman" w:eastAsia="Times New Roman" w:hAnsi="Times New Roman" w:cs="Times New Roman"/>
          <w:color w:val="000000"/>
          <w:sz w:val="28"/>
          <w:szCs w:val="28"/>
        </w:rPr>
        <w:t>пр</w:t>
      </w:r>
      <w:proofErr w:type="spellEnd"/>
      <w:proofErr w:type="gramEnd"/>
      <w:r>
        <w:rPr>
          <w:rFonts w:ascii="Times New Roman" w:eastAsia="Times New Roman" w:hAnsi="Times New Roman" w:cs="Times New Roman"/>
          <w:color w:val="000000"/>
          <w:sz w:val="28"/>
          <w:szCs w:val="28"/>
        </w:rPr>
        <w:t xml:space="preserve">) и соответствующим рассказом. Упражнение на фонематический слух. Чтение рассказа и вопросы. </w:t>
      </w:r>
    </w:p>
    <w:p w:rsidR="001367F0" w:rsidRDefault="00A03978">
      <w:pPr>
        <w:widowControl w:val="0"/>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w:t>
      </w:r>
      <w:r w:rsidR="003878A3">
        <w:rPr>
          <w:rFonts w:ascii="Times New Roman" w:eastAsia="Times New Roman" w:hAnsi="Times New Roman" w:cs="Times New Roman"/>
          <w:b/>
          <w:color w:val="000000"/>
          <w:sz w:val="28"/>
          <w:szCs w:val="28"/>
        </w:rPr>
        <w:t xml:space="preserve"> 4. Принцесса - буква «О» </w:t>
      </w:r>
    </w:p>
    <w:p w:rsidR="001367F0" w:rsidRDefault="00A03978">
      <w:pPr>
        <w:widowControl w:val="0"/>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ab/>
        <w:t>Изучение звука «</w:t>
      </w:r>
      <w:r>
        <w:rPr>
          <w:rFonts w:ascii="Times New Roman" w:eastAsia="Times New Roman" w:hAnsi="Times New Roman" w:cs="Times New Roman"/>
          <w:b/>
          <w:color w:val="000000"/>
          <w:sz w:val="28"/>
          <w:szCs w:val="28"/>
        </w:rPr>
        <w:t>О»</w:t>
      </w:r>
      <w:r>
        <w:rPr>
          <w:rFonts w:ascii="Times New Roman" w:eastAsia="Times New Roman" w:hAnsi="Times New Roman" w:cs="Times New Roman"/>
          <w:color w:val="000000"/>
          <w:sz w:val="28"/>
          <w:szCs w:val="28"/>
        </w:rPr>
        <w:t>. Знакомство с 1-ой слоговой таблицей. Проговаривание всего алфавита (звуки).</w:t>
      </w:r>
    </w:p>
    <w:p w:rsidR="001367F0" w:rsidRDefault="00A03978">
      <w:pPr>
        <w:widowControl w:val="0"/>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Раскрашиваем её. Закрепляем 5-ю образами (Огурец, Оля, Облако и </w:t>
      </w:r>
      <w:proofErr w:type="spellStart"/>
      <w:proofErr w:type="gramStart"/>
      <w:r>
        <w:rPr>
          <w:rFonts w:ascii="Times New Roman" w:eastAsia="Times New Roman" w:hAnsi="Times New Roman" w:cs="Times New Roman"/>
          <w:color w:val="000000"/>
          <w:sz w:val="28"/>
          <w:szCs w:val="28"/>
        </w:rPr>
        <w:t>пр</w:t>
      </w:r>
      <w:proofErr w:type="spellEnd"/>
      <w:proofErr w:type="gramEnd"/>
      <w:r>
        <w:rPr>
          <w:rFonts w:ascii="Times New Roman" w:eastAsia="Times New Roman" w:hAnsi="Times New Roman" w:cs="Times New Roman"/>
          <w:color w:val="000000"/>
          <w:sz w:val="28"/>
          <w:szCs w:val="28"/>
        </w:rPr>
        <w:t xml:space="preserve">) и соответствующим рассказом. Упражнение на фонематический слух. Чтение рассказа и вопросы.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w:t>
      </w:r>
      <w:r w:rsidR="003878A3">
        <w:rPr>
          <w:rFonts w:ascii="Times New Roman" w:eastAsia="Times New Roman" w:hAnsi="Times New Roman" w:cs="Times New Roman"/>
          <w:b/>
          <w:color w:val="000000"/>
          <w:sz w:val="28"/>
          <w:szCs w:val="28"/>
        </w:rPr>
        <w:t xml:space="preserve">а 5. Принцесса- буква «У»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У</w:t>
      </w:r>
      <w:r>
        <w:rPr>
          <w:rFonts w:ascii="Times New Roman" w:eastAsia="Times New Roman" w:hAnsi="Times New Roman" w:cs="Times New Roman"/>
          <w:color w:val="000000"/>
          <w:sz w:val="28"/>
          <w:szCs w:val="28"/>
        </w:rPr>
        <w:t xml:space="preserve">»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Практика</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ппликация.Упражнение</w:t>
      </w:r>
      <w:proofErr w:type="spellEnd"/>
      <w:r>
        <w:rPr>
          <w:rFonts w:ascii="Times New Roman" w:eastAsia="Times New Roman" w:hAnsi="Times New Roman" w:cs="Times New Roman"/>
          <w:color w:val="000000"/>
          <w:sz w:val="28"/>
          <w:szCs w:val="28"/>
        </w:rPr>
        <w:t xml:space="preserve"> на фонематический слух с мячом. Чтение рассказа и вопросы. Цепочка ассоциаций. Работа со слоговой таблицей на слоги со звуками А, О</w:t>
      </w:r>
      <w:proofErr w:type="gramStart"/>
      <w:r>
        <w:rPr>
          <w:rFonts w:ascii="Times New Roman" w:eastAsia="Times New Roman" w:hAnsi="Times New Roman" w:cs="Times New Roman"/>
          <w:color w:val="000000"/>
          <w:sz w:val="28"/>
          <w:szCs w:val="28"/>
        </w:rPr>
        <w:t xml:space="preserve"> .</w:t>
      </w:r>
      <w:proofErr w:type="gramEnd"/>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3878A3">
        <w:rPr>
          <w:rFonts w:ascii="Times New Roman" w:eastAsia="Times New Roman" w:hAnsi="Times New Roman" w:cs="Times New Roman"/>
          <w:b/>
          <w:color w:val="000000"/>
          <w:sz w:val="28"/>
          <w:szCs w:val="28"/>
        </w:rPr>
        <w:t xml:space="preserve">ема 6. Бравый капитан «М»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М</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М’</w:t>
      </w:r>
      <w:r>
        <w:rPr>
          <w:rFonts w:ascii="Times New Roman" w:eastAsia="Times New Roman" w:hAnsi="Times New Roman" w:cs="Times New Roman"/>
          <w:color w:val="000000"/>
          <w:sz w:val="28"/>
          <w:szCs w:val="28"/>
        </w:rPr>
        <w:t xml:space="preserve">». </w:t>
      </w:r>
    </w:p>
    <w:p w:rsidR="001367F0" w:rsidRDefault="00A03978">
      <w:pPr>
        <w:tabs>
          <w:tab w:val="left" w:pos="2327"/>
        </w:tabs>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Аппликация. Упражнение на фонематический слух с мячом. Чтение рассказа и вопросы. Цепочка ассоциаций. Работа со слоговой таблицей на слоги со звуками А</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Работа со слоговой таблицей – </w:t>
      </w:r>
      <w:proofErr w:type="spellStart"/>
      <w:r>
        <w:rPr>
          <w:rFonts w:ascii="Times New Roman" w:eastAsia="Times New Roman" w:hAnsi="Times New Roman" w:cs="Times New Roman"/>
          <w:sz w:val="28"/>
          <w:szCs w:val="28"/>
        </w:rPr>
        <w:t>пропевание</w:t>
      </w:r>
      <w:proofErr w:type="spellEnd"/>
      <w:r>
        <w:rPr>
          <w:rFonts w:ascii="Times New Roman" w:eastAsia="Times New Roman" w:hAnsi="Times New Roman" w:cs="Times New Roman"/>
          <w:sz w:val="28"/>
          <w:szCs w:val="28"/>
        </w:rPr>
        <w:t xml:space="preserve"> всех твердых, звонких звуков верхнего ряда таблицы. Рисование заготовки «Море».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3878A3">
        <w:rPr>
          <w:rFonts w:ascii="Times New Roman" w:eastAsia="Times New Roman" w:hAnsi="Times New Roman" w:cs="Times New Roman"/>
          <w:b/>
          <w:color w:val="000000"/>
          <w:sz w:val="28"/>
          <w:szCs w:val="28"/>
        </w:rPr>
        <w:t xml:space="preserve">ема 7. Бравый капитан «С»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ab/>
        <w:t>Работа с алфавитом по закреплению выученных звуков.</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Написание выученных звуков на помощниках – круге и треугольнике. Упражнение на фонематический слух – игра в слова на пополнение словарного запаса. Изучение звуков «</w:t>
      </w:r>
      <w:r>
        <w:rPr>
          <w:rFonts w:ascii="Times New Roman" w:eastAsia="Times New Roman" w:hAnsi="Times New Roman" w:cs="Times New Roman"/>
          <w:b/>
          <w:color w:val="000000"/>
          <w:sz w:val="28"/>
          <w:szCs w:val="28"/>
        </w:rPr>
        <w:t>С</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С’</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аскрашиваем букву) Работа со слоговой таблицей на слоги со звуками «С», «С’».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w:t>
      </w:r>
      <w:r w:rsidR="003878A3">
        <w:rPr>
          <w:rFonts w:ascii="Times New Roman" w:eastAsia="Times New Roman" w:hAnsi="Times New Roman" w:cs="Times New Roman"/>
          <w:b/>
          <w:color w:val="000000"/>
          <w:sz w:val="28"/>
          <w:szCs w:val="28"/>
        </w:rPr>
        <w:t xml:space="preserve">ма 8.  Бравый капитан «Х»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Х</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Х’</w:t>
      </w:r>
      <w:r w:rsidR="003878A3">
        <w:rPr>
          <w:rFonts w:ascii="Times New Roman" w:eastAsia="Times New Roman" w:hAnsi="Times New Roman" w:cs="Times New Roman"/>
          <w:color w:val="000000"/>
          <w:sz w:val="28"/>
          <w:szCs w:val="28"/>
        </w:rPr>
        <w:t>»</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Упражнение на фонематический слух – игра «Поймай звук». Лепка букв из пластилина. Чтение рассказа и вопросы. Работа со слоговой таблицей на слоги со звуками «Х», «Х’»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«С’».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9. Капитан «Р»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Теория.</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Изучение звуков «</w:t>
      </w:r>
      <w:r>
        <w:rPr>
          <w:rFonts w:ascii="Times New Roman" w:eastAsia="Times New Roman" w:hAnsi="Times New Roman" w:cs="Times New Roman"/>
          <w:b/>
          <w:color w:val="000000"/>
          <w:sz w:val="28"/>
          <w:szCs w:val="28"/>
        </w:rPr>
        <w:t>Р</w:t>
      </w: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Выкладывание из камешков. Фонетическая игра «Кто внимательнее?» Чтение рассказа и вопросы. Цепочка ассоциаций. Знакомство с карточками </w:t>
      </w:r>
      <w:proofErr w:type="spellStart"/>
      <w:r>
        <w:rPr>
          <w:rFonts w:ascii="Times New Roman" w:eastAsia="Times New Roman" w:hAnsi="Times New Roman" w:cs="Times New Roman"/>
          <w:color w:val="000000"/>
          <w:sz w:val="28"/>
          <w:szCs w:val="28"/>
        </w:rPr>
        <w:t>словолодочек</w:t>
      </w:r>
      <w:proofErr w:type="spellEnd"/>
      <w:r>
        <w:rPr>
          <w:rFonts w:ascii="Times New Roman" w:eastAsia="Times New Roman" w:hAnsi="Times New Roman" w:cs="Times New Roman"/>
          <w:color w:val="000000"/>
          <w:sz w:val="28"/>
          <w:szCs w:val="28"/>
        </w:rPr>
        <w:t xml:space="preserve">.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10.</w:t>
      </w:r>
      <w:r w:rsidR="003878A3">
        <w:rPr>
          <w:rFonts w:ascii="Times New Roman" w:eastAsia="Times New Roman" w:hAnsi="Times New Roman" w:cs="Times New Roman"/>
          <w:b/>
          <w:color w:val="000000"/>
          <w:sz w:val="28"/>
          <w:szCs w:val="28"/>
        </w:rPr>
        <w:t xml:space="preserve"> Всегда твердый капитан «Ш»</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Ш</w:t>
      </w:r>
      <w:r>
        <w:rPr>
          <w:rFonts w:ascii="Times New Roman" w:eastAsia="Times New Roman" w:hAnsi="Times New Roman" w:cs="Times New Roman"/>
          <w:color w:val="000000"/>
          <w:sz w:val="28"/>
          <w:szCs w:val="28"/>
        </w:rPr>
        <w:t xml:space="preserve">», всегда </w:t>
      </w:r>
      <w:proofErr w:type="gramStart"/>
      <w:r>
        <w:rPr>
          <w:rFonts w:ascii="Times New Roman" w:eastAsia="Times New Roman" w:hAnsi="Times New Roman" w:cs="Times New Roman"/>
          <w:color w:val="000000"/>
          <w:sz w:val="28"/>
          <w:szCs w:val="28"/>
        </w:rPr>
        <w:t>твердый</w:t>
      </w:r>
      <w:proofErr w:type="gramEnd"/>
      <w:r>
        <w:rPr>
          <w:rFonts w:ascii="Times New Roman" w:eastAsia="Times New Roman" w:hAnsi="Times New Roman" w:cs="Times New Roman"/>
          <w:color w:val="000000"/>
          <w:sz w:val="28"/>
          <w:szCs w:val="28"/>
        </w:rPr>
        <w:t xml:space="preserve"> (выкладывание из палочек)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слоговой таблицей – </w:t>
      </w:r>
      <w:proofErr w:type="spellStart"/>
      <w:r>
        <w:rPr>
          <w:rFonts w:ascii="Times New Roman" w:eastAsia="Times New Roman" w:hAnsi="Times New Roman" w:cs="Times New Roman"/>
          <w:color w:val="000000"/>
          <w:sz w:val="28"/>
          <w:szCs w:val="28"/>
        </w:rPr>
        <w:t>пропевание</w:t>
      </w:r>
      <w:proofErr w:type="spellEnd"/>
      <w:r>
        <w:rPr>
          <w:rFonts w:ascii="Times New Roman" w:eastAsia="Times New Roman" w:hAnsi="Times New Roman" w:cs="Times New Roman"/>
          <w:color w:val="000000"/>
          <w:sz w:val="28"/>
          <w:szCs w:val="28"/>
        </w:rPr>
        <w:t xml:space="preserve"> всех твердых, глухих звуков нижнего ряда таблицы. Цепочка ассоциаций. Чтение по карточкам.</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11. Принцесса «Ы»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Ы</w:t>
      </w:r>
      <w:r>
        <w:rPr>
          <w:rFonts w:ascii="Times New Roman" w:eastAsia="Times New Roman" w:hAnsi="Times New Roman" w:cs="Times New Roman"/>
          <w:color w:val="000000"/>
          <w:sz w:val="28"/>
          <w:szCs w:val="28"/>
        </w:rPr>
        <w:t>»</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Написание буквы на помощниках Упражнение на фонематический слух – игра в слова на пополнение словарного запаса. Чтение рассказа и вопросы. Чтение по карточкам.</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12. Принцесса «Э»</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Э</w:t>
      </w:r>
      <w:r>
        <w:rPr>
          <w:rFonts w:ascii="Times New Roman" w:eastAsia="Times New Roman" w:hAnsi="Times New Roman" w:cs="Times New Roman"/>
          <w:color w:val="000000"/>
          <w:sz w:val="28"/>
          <w:szCs w:val="28"/>
        </w:rPr>
        <w:t>».</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Написание буквы на помощниках Упражнение на фонематический слух – игра в слова на пополнение словарного запаса. Чтение рассказа и вопросы. Чтение по карточкам.</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13. Капитан «Л»</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Л</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Л’</w:t>
      </w:r>
      <w:r>
        <w:rPr>
          <w:rFonts w:ascii="Times New Roman" w:eastAsia="Times New Roman" w:hAnsi="Times New Roman" w:cs="Times New Roman"/>
          <w:color w:val="000000"/>
          <w:sz w:val="28"/>
          <w:szCs w:val="28"/>
        </w:rPr>
        <w:t>» (лепим из пластилина)</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накомство с 2-ой слоговой таблицей.</w:t>
      </w:r>
      <w:r>
        <w:rPr>
          <w:rFonts w:ascii="Times New Roman" w:eastAsia="Times New Roman" w:hAnsi="Times New Roman" w:cs="Times New Roman"/>
          <w:color w:val="000000"/>
          <w:sz w:val="28"/>
          <w:szCs w:val="28"/>
        </w:rPr>
        <w:tab/>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Проговаривание всего алфавита (звуки). Упражнение на фонематический слух «Назови слово» Цепочка ассоциаций. Чтение рассказа и вопросы.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14. Капитан «Н»</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Работа со 2-ой слоговой таблицей. Изучение звуков «</w:t>
      </w:r>
      <w:r>
        <w:rPr>
          <w:rFonts w:ascii="Times New Roman" w:eastAsia="Times New Roman" w:hAnsi="Times New Roman" w:cs="Times New Roman"/>
          <w:b/>
          <w:color w:val="000000"/>
          <w:sz w:val="28"/>
          <w:szCs w:val="28"/>
        </w:rPr>
        <w:t>Н</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Н’</w:t>
      </w:r>
      <w:r>
        <w:rPr>
          <w:rFonts w:ascii="Times New Roman" w:eastAsia="Times New Roman" w:hAnsi="Times New Roman" w:cs="Times New Roman"/>
          <w:color w:val="000000"/>
          <w:sz w:val="28"/>
          <w:szCs w:val="28"/>
        </w:rPr>
        <w:t xml:space="preserve">» (делаем аппликацию)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Упражнение на фонематический слух «Назови братца» Задание на развитие внимания. Чтение по карточкам.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15. Капитан «К»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ab/>
        <w:t>Работа со слоговыми таблицами. Изучение звуков «</w:t>
      </w:r>
      <w:proofErr w:type="gramStart"/>
      <w:r>
        <w:rPr>
          <w:rFonts w:ascii="Times New Roman" w:eastAsia="Times New Roman" w:hAnsi="Times New Roman" w:cs="Times New Roman"/>
          <w:b/>
          <w:color w:val="000000"/>
          <w:sz w:val="28"/>
          <w:szCs w:val="28"/>
        </w:rPr>
        <w:t>К</w:t>
      </w:r>
      <w:proofErr w:type="gramEnd"/>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К’</w:t>
      </w:r>
      <w:r>
        <w:rPr>
          <w:rFonts w:ascii="Times New Roman" w:eastAsia="Times New Roman" w:hAnsi="Times New Roman" w:cs="Times New Roman"/>
          <w:color w:val="000000"/>
          <w:sz w:val="28"/>
          <w:szCs w:val="28"/>
        </w:rPr>
        <w:t xml:space="preserve">» (раскрашиваем).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Упражнение на фонематический </w:t>
      </w:r>
      <w:proofErr w:type="gramStart"/>
      <w:r>
        <w:rPr>
          <w:rFonts w:ascii="Times New Roman" w:eastAsia="Times New Roman" w:hAnsi="Times New Roman" w:cs="Times New Roman"/>
          <w:color w:val="000000"/>
          <w:sz w:val="28"/>
          <w:szCs w:val="28"/>
        </w:rPr>
        <w:t>слух</w:t>
      </w:r>
      <w:proofErr w:type="gramEnd"/>
      <w:r>
        <w:rPr>
          <w:rFonts w:ascii="Times New Roman" w:eastAsia="Times New Roman" w:hAnsi="Times New Roman" w:cs="Times New Roman"/>
          <w:color w:val="000000"/>
          <w:sz w:val="28"/>
          <w:szCs w:val="28"/>
        </w:rPr>
        <w:t xml:space="preserve"> «Какой звук?» Задание на логику. Чтение рассказа и вопросы. Составление слогов в лодочках.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w:t>
      </w:r>
      <w:r w:rsidR="003878A3">
        <w:rPr>
          <w:rFonts w:ascii="Times New Roman" w:eastAsia="Times New Roman" w:hAnsi="Times New Roman" w:cs="Times New Roman"/>
          <w:b/>
          <w:color w:val="000000"/>
          <w:sz w:val="28"/>
          <w:szCs w:val="28"/>
        </w:rPr>
        <w:t>6. Буквы «Ъ» и «Ь» знаки</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Теория. </w:t>
      </w:r>
      <w:r>
        <w:rPr>
          <w:rFonts w:ascii="Times New Roman" w:eastAsia="Times New Roman" w:hAnsi="Times New Roman" w:cs="Times New Roman"/>
          <w:color w:val="000000"/>
          <w:sz w:val="28"/>
          <w:szCs w:val="28"/>
        </w:rPr>
        <w:t>Изучение букв «</w:t>
      </w:r>
      <w:r>
        <w:rPr>
          <w:rFonts w:ascii="Times New Roman" w:eastAsia="Times New Roman" w:hAnsi="Times New Roman" w:cs="Times New Roman"/>
          <w:b/>
          <w:color w:val="000000"/>
          <w:sz w:val="28"/>
          <w:szCs w:val="28"/>
        </w:rPr>
        <w:t>Ъ</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Ь</w:t>
      </w:r>
      <w:r>
        <w:rPr>
          <w:rFonts w:ascii="Times New Roman" w:eastAsia="Times New Roman" w:hAnsi="Times New Roman" w:cs="Times New Roman"/>
          <w:color w:val="000000"/>
          <w:sz w:val="28"/>
          <w:szCs w:val="28"/>
        </w:rPr>
        <w:t xml:space="preserve">» (раскрашиваем) Работа слоговой таблицей.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Проговаривание всего алфавита (звуки). Упражнение на фонематический слух «Назови слово» Цепочка ассоциаций. Чтение рассказа и вопросы.</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17. Капитан «Т»</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Т</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Т’</w:t>
      </w:r>
      <w:r>
        <w:rPr>
          <w:rFonts w:ascii="Times New Roman" w:eastAsia="Times New Roman" w:hAnsi="Times New Roman" w:cs="Times New Roman"/>
          <w:color w:val="000000"/>
          <w:sz w:val="28"/>
          <w:szCs w:val="28"/>
        </w:rPr>
        <w:t>» (составляем из конструктора).</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Проговаривание всего алфавита (звуки). Упражнение на фонематический слух «Перекличка». Цепочка ассоциаций. Чтение слов по карточкам.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18. Принцес</w:t>
      </w:r>
      <w:r w:rsidR="003878A3">
        <w:rPr>
          <w:rFonts w:ascii="Times New Roman" w:eastAsia="Times New Roman" w:hAnsi="Times New Roman" w:cs="Times New Roman"/>
          <w:b/>
          <w:color w:val="000000"/>
          <w:sz w:val="28"/>
          <w:szCs w:val="28"/>
        </w:rPr>
        <w:t>са «И» из страны «</w:t>
      </w:r>
      <w:proofErr w:type="spellStart"/>
      <w:r w:rsidR="003878A3">
        <w:rPr>
          <w:rFonts w:ascii="Times New Roman" w:eastAsia="Times New Roman" w:hAnsi="Times New Roman" w:cs="Times New Roman"/>
          <w:b/>
          <w:color w:val="000000"/>
          <w:sz w:val="28"/>
          <w:szCs w:val="28"/>
        </w:rPr>
        <w:t>Люлюк</w:t>
      </w:r>
      <w:proofErr w:type="spellEnd"/>
      <w:r w:rsidR="003878A3">
        <w:rPr>
          <w:rFonts w:ascii="Times New Roman" w:eastAsia="Times New Roman" w:hAnsi="Times New Roman" w:cs="Times New Roman"/>
          <w:b/>
          <w:color w:val="000000"/>
          <w:sz w:val="28"/>
          <w:szCs w:val="28"/>
        </w:rPr>
        <w:t>»</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И</w:t>
      </w:r>
      <w:r>
        <w:rPr>
          <w:rFonts w:ascii="Times New Roman" w:eastAsia="Times New Roman" w:hAnsi="Times New Roman" w:cs="Times New Roman"/>
          <w:color w:val="000000"/>
          <w:sz w:val="28"/>
          <w:szCs w:val="28"/>
        </w:rPr>
        <w:t>», смягчает впереди стоящий согласный (аппликация).</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Упражнение на фонематический слух «Назови слова». Задание на развитие внимания. Чтение рассказа и вопросы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19. Капитан «П»</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П</w:t>
      </w: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(лепим из пластилина).</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слоговыми таблицами. Написание звука на помощниках-квадратах. Упражнение на фонематический слух «Звук заблудился». Задание на логику. Чтение рассказа и вопросы. Составление слогов в лодочках.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20. Капитан «З»</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Теория. </w:t>
      </w:r>
      <w:r>
        <w:rPr>
          <w:rFonts w:ascii="Times New Roman" w:eastAsia="Times New Roman" w:hAnsi="Times New Roman" w:cs="Times New Roman"/>
          <w:color w:val="000000"/>
          <w:sz w:val="28"/>
          <w:szCs w:val="28"/>
        </w:rPr>
        <w:t>Изучение звуков «</w:t>
      </w:r>
      <w:r>
        <w:rPr>
          <w:rFonts w:ascii="Times New Roman" w:eastAsia="Times New Roman" w:hAnsi="Times New Roman" w:cs="Times New Roman"/>
          <w:b/>
          <w:color w:val="000000"/>
          <w:sz w:val="28"/>
          <w:szCs w:val="28"/>
        </w:rPr>
        <w:t>З</w:t>
      </w: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b/>
          <w:color w:val="000000"/>
          <w:sz w:val="28"/>
          <w:szCs w:val="28"/>
        </w:rPr>
        <w:t>З</w:t>
      </w:r>
      <w:proofErr w:type="gram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(раскрашиваем).</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Проговаривание всего алфавита (звуки). Упражнение на фонематический слух «Назови слово» Работа слоговой таблицей. Цепочка ассоциаций. Чтение рассказа и вопросы.</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21. Капитан «Г»</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Г</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Г’</w:t>
      </w:r>
      <w:r>
        <w:rPr>
          <w:rFonts w:ascii="Times New Roman" w:eastAsia="Times New Roman" w:hAnsi="Times New Roman" w:cs="Times New Roman"/>
          <w:color w:val="000000"/>
          <w:sz w:val="28"/>
          <w:szCs w:val="28"/>
        </w:rPr>
        <w:t>» (украшаем).</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Практика. </w:t>
      </w:r>
      <w:r>
        <w:rPr>
          <w:rFonts w:ascii="Times New Roman" w:eastAsia="Times New Roman" w:hAnsi="Times New Roman" w:cs="Times New Roman"/>
          <w:color w:val="000000"/>
          <w:sz w:val="28"/>
          <w:szCs w:val="28"/>
        </w:rPr>
        <w:t xml:space="preserve">Работа со слоговыми таблицами. Упражнение на фонематический </w:t>
      </w:r>
      <w:proofErr w:type="gramStart"/>
      <w:r>
        <w:rPr>
          <w:rFonts w:ascii="Times New Roman" w:eastAsia="Times New Roman" w:hAnsi="Times New Roman" w:cs="Times New Roman"/>
          <w:color w:val="000000"/>
          <w:sz w:val="28"/>
          <w:szCs w:val="28"/>
        </w:rPr>
        <w:t>слух</w:t>
      </w:r>
      <w:proofErr w:type="gramEnd"/>
      <w:r>
        <w:rPr>
          <w:rFonts w:ascii="Times New Roman" w:eastAsia="Times New Roman" w:hAnsi="Times New Roman" w:cs="Times New Roman"/>
          <w:color w:val="000000"/>
          <w:sz w:val="28"/>
          <w:szCs w:val="28"/>
        </w:rPr>
        <w:t xml:space="preserve"> «Какой звук?» Задание на логику. Чтение рассказа и вопросы. Составление слогов в лодочках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22. Капитан «В»</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Изучение звуков «</w:t>
      </w:r>
      <w:r>
        <w:rPr>
          <w:rFonts w:ascii="Times New Roman" w:eastAsia="Times New Roman" w:hAnsi="Times New Roman" w:cs="Times New Roman"/>
          <w:b/>
          <w:color w:val="000000"/>
          <w:sz w:val="28"/>
          <w:szCs w:val="28"/>
        </w:rPr>
        <w:t>В</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В’</w:t>
      </w:r>
      <w:r>
        <w:rPr>
          <w:rFonts w:ascii="Times New Roman" w:eastAsia="Times New Roman" w:hAnsi="Times New Roman" w:cs="Times New Roman"/>
          <w:color w:val="000000"/>
          <w:sz w:val="28"/>
          <w:szCs w:val="28"/>
        </w:rPr>
        <w:t xml:space="preserve">» (делаем аппликацию) </w:t>
      </w:r>
      <w:proofErr w:type="gramEnd"/>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Упражнение на фонематический слух «Назови братца» Задание на развитие внимания. Чтение по карточкам.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23. Принцесса «Я»</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буквы «</w:t>
      </w:r>
      <w:r>
        <w:rPr>
          <w:rFonts w:ascii="Times New Roman" w:eastAsia="Times New Roman" w:hAnsi="Times New Roman" w:cs="Times New Roman"/>
          <w:b/>
          <w:color w:val="000000"/>
          <w:sz w:val="28"/>
          <w:szCs w:val="28"/>
        </w:rPr>
        <w:t>Я</w:t>
      </w:r>
      <w:r>
        <w:rPr>
          <w:rFonts w:ascii="Times New Roman" w:eastAsia="Times New Roman" w:hAnsi="Times New Roman" w:cs="Times New Roman"/>
          <w:color w:val="000000"/>
          <w:sz w:val="28"/>
          <w:szCs w:val="28"/>
        </w:rPr>
        <w:t xml:space="preserve">», буква смягчает впереди стоящую согласную.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2-ой слоговой таблицей. Написание буквы на помощниках. Упражнение на фонематический слух – игра в слова на пополнение словарного запаса. Чтение по карточкам.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24. Капитан «Д»</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ab/>
        <w:t>Изучение звуков «</w:t>
      </w:r>
      <w:r>
        <w:rPr>
          <w:rFonts w:ascii="Times New Roman" w:eastAsia="Times New Roman" w:hAnsi="Times New Roman" w:cs="Times New Roman"/>
          <w:b/>
          <w:color w:val="000000"/>
          <w:sz w:val="28"/>
          <w:szCs w:val="28"/>
        </w:rPr>
        <w:t>Д</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Д’</w:t>
      </w:r>
      <w:r>
        <w:rPr>
          <w:rFonts w:ascii="Times New Roman" w:eastAsia="Times New Roman" w:hAnsi="Times New Roman" w:cs="Times New Roman"/>
          <w:color w:val="000000"/>
          <w:sz w:val="28"/>
          <w:szCs w:val="28"/>
        </w:rPr>
        <w:t xml:space="preserve">» (раскрашивание)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Фонетическая игра «Кто внимательнее?» Чтение рассказа и вопросы. Цепочка ассоциаций. Составление слогов, игра «Ремонт лодочек» </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25. Капитан «Б»</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Б</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Б’</w:t>
      </w:r>
      <w:r>
        <w:rPr>
          <w:rFonts w:ascii="Times New Roman" w:eastAsia="Times New Roman" w:hAnsi="Times New Roman" w:cs="Times New Roman"/>
          <w:color w:val="000000"/>
          <w:sz w:val="28"/>
          <w:szCs w:val="28"/>
        </w:rPr>
        <w:t>» (делаем аппликацию Работа со 2-ой слоговой таблицей.)</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Практика.</w:t>
      </w:r>
      <w:r>
        <w:rPr>
          <w:rFonts w:ascii="Times New Roman" w:eastAsia="Times New Roman" w:hAnsi="Times New Roman" w:cs="Times New Roman"/>
          <w:color w:val="000000"/>
          <w:sz w:val="28"/>
          <w:szCs w:val="28"/>
        </w:rPr>
        <w:t xml:space="preserve"> Упражнение на фонематический слух «Назови братца». Задание на развитие внимания. Чтение по карточкам.</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26. Вс</w:t>
      </w:r>
      <w:r w:rsidR="003878A3">
        <w:rPr>
          <w:rFonts w:ascii="Times New Roman" w:eastAsia="Times New Roman" w:hAnsi="Times New Roman" w:cs="Times New Roman"/>
          <w:b/>
          <w:color w:val="000000"/>
          <w:sz w:val="28"/>
          <w:szCs w:val="28"/>
        </w:rPr>
        <w:t>егда твердый капитан «Ж»</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Ж</w:t>
      </w:r>
      <w:r>
        <w:rPr>
          <w:rFonts w:ascii="Times New Roman" w:eastAsia="Times New Roman" w:hAnsi="Times New Roman" w:cs="Times New Roman"/>
          <w:color w:val="000000"/>
          <w:sz w:val="28"/>
          <w:szCs w:val="28"/>
        </w:rPr>
        <w:t xml:space="preserve">», всегда </w:t>
      </w:r>
      <w:proofErr w:type="gramStart"/>
      <w:r>
        <w:rPr>
          <w:rFonts w:ascii="Times New Roman" w:eastAsia="Times New Roman" w:hAnsi="Times New Roman" w:cs="Times New Roman"/>
          <w:color w:val="000000"/>
          <w:sz w:val="28"/>
          <w:szCs w:val="28"/>
        </w:rPr>
        <w:t>твердый</w:t>
      </w:r>
      <w:proofErr w:type="gramEnd"/>
      <w:r>
        <w:rPr>
          <w:rFonts w:ascii="Times New Roman" w:eastAsia="Times New Roman" w:hAnsi="Times New Roman" w:cs="Times New Roman"/>
          <w:color w:val="000000"/>
          <w:sz w:val="28"/>
          <w:szCs w:val="28"/>
        </w:rPr>
        <w:t xml:space="preserve"> (выкладывание из палочек)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слоговой таблицей – </w:t>
      </w:r>
      <w:proofErr w:type="spellStart"/>
      <w:r>
        <w:rPr>
          <w:rFonts w:ascii="Times New Roman" w:eastAsia="Times New Roman" w:hAnsi="Times New Roman" w:cs="Times New Roman"/>
          <w:color w:val="000000"/>
          <w:sz w:val="28"/>
          <w:szCs w:val="28"/>
        </w:rPr>
        <w:t>пропевание</w:t>
      </w:r>
      <w:proofErr w:type="spellEnd"/>
      <w:r>
        <w:rPr>
          <w:rFonts w:ascii="Times New Roman" w:eastAsia="Times New Roman" w:hAnsi="Times New Roman" w:cs="Times New Roman"/>
          <w:color w:val="000000"/>
          <w:sz w:val="28"/>
          <w:szCs w:val="28"/>
        </w:rPr>
        <w:t xml:space="preserve"> всех твердых, звонких звуков верхнего ряда таблицы. Цепочка ассоциаций. Чтение по карточкам.</w:t>
      </w:r>
    </w:p>
    <w:p w:rsidR="001367F0" w:rsidRDefault="00A03978">
      <w:pPr>
        <w:pBdr>
          <w:top w:val="nil"/>
          <w:left w:val="nil"/>
          <w:bottom w:val="nil"/>
          <w:right w:val="nil"/>
          <w:between w:val="nil"/>
        </w:pBdr>
        <w:tabs>
          <w:tab w:val="left" w:pos="330"/>
        </w:tabs>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w:t>
      </w:r>
      <w:r w:rsidR="003878A3">
        <w:rPr>
          <w:rFonts w:ascii="Times New Roman" w:eastAsia="Times New Roman" w:hAnsi="Times New Roman" w:cs="Times New Roman"/>
          <w:b/>
          <w:color w:val="000000"/>
          <w:sz w:val="28"/>
          <w:szCs w:val="28"/>
        </w:rPr>
        <w:t>сегда мягкий капитан «Й»</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ab/>
        <w:t>Изучение звука «</w:t>
      </w:r>
      <w:r>
        <w:rPr>
          <w:rFonts w:ascii="Times New Roman" w:eastAsia="Times New Roman" w:hAnsi="Times New Roman" w:cs="Times New Roman"/>
          <w:b/>
          <w:color w:val="000000"/>
          <w:sz w:val="28"/>
          <w:szCs w:val="28"/>
        </w:rPr>
        <w:t>Й</w:t>
      </w:r>
      <w:r>
        <w:rPr>
          <w:rFonts w:ascii="Times New Roman" w:eastAsia="Times New Roman" w:hAnsi="Times New Roman" w:cs="Times New Roman"/>
          <w:color w:val="000000"/>
          <w:sz w:val="28"/>
          <w:szCs w:val="28"/>
        </w:rPr>
        <w:t xml:space="preserve">», всегда </w:t>
      </w:r>
      <w:proofErr w:type="gramStart"/>
      <w:r>
        <w:rPr>
          <w:rFonts w:ascii="Times New Roman" w:eastAsia="Times New Roman" w:hAnsi="Times New Roman" w:cs="Times New Roman"/>
          <w:color w:val="000000"/>
          <w:sz w:val="28"/>
          <w:szCs w:val="28"/>
        </w:rPr>
        <w:t>мягкий</w:t>
      </w:r>
      <w:proofErr w:type="gramEnd"/>
      <w:r>
        <w:rPr>
          <w:rFonts w:ascii="Times New Roman" w:eastAsia="Times New Roman" w:hAnsi="Times New Roman" w:cs="Times New Roman"/>
          <w:color w:val="000000"/>
          <w:sz w:val="28"/>
          <w:szCs w:val="28"/>
        </w:rPr>
        <w:t xml:space="preserve"> (делаем аппликацию)</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 алфавитом по закреплению выученных звуков. Упражнение на фонематический слух «Назови братца» Задание на развитие внимания. Чтение по карточкам.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28. В</w:t>
      </w:r>
      <w:r w:rsidR="003878A3">
        <w:rPr>
          <w:rFonts w:ascii="Times New Roman" w:eastAsia="Times New Roman" w:hAnsi="Times New Roman" w:cs="Times New Roman"/>
          <w:b/>
          <w:color w:val="000000"/>
          <w:sz w:val="28"/>
          <w:szCs w:val="28"/>
        </w:rPr>
        <w:t>сегда мягкий капитан «Ч»</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Ч</w:t>
      </w:r>
      <w:r>
        <w:rPr>
          <w:rFonts w:ascii="Times New Roman" w:eastAsia="Times New Roman" w:hAnsi="Times New Roman" w:cs="Times New Roman"/>
          <w:color w:val="000000"/>
          <w:sz w:val="28"/>
          <w:szCs w:val="28"/>
        </w:rPr>
        <w:t>», всегда мягкий (выкладывание из палочек)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слоговой таблицей – </w:t>
      </w:r>
      <w:proofErr w:type="spellStart"/>
      <w:r>
        <w:rPr>
          <w:rFonts w:ascii="Times New Roman" w:eastAsia="Times New Roman" w:hAnsi="Times New Roman" w:cs="Times New Roman"/>
          <w:color w:val="000000"/>
          <w:sz w:val="28"/>
          <w:szCs w:val="28"/>
        </w:rPr>
        <w:t>пропевание</w:t>
      </w:r>
      <w:proofErr w:type="spellEnd"/>
      <w:r>
        <w:rPr>
          <w:rFonts w:ascii="Times New Roman" w:eastAsia="Times New Roman" w:hAnsi="Times New Roman" w:cs="Times New Roman"/>
          <w:color w:val="000000"/>
          <w:sz w:val="28"/>
          <w:szCs w:val="28"/>
        </w:rPr>
        <w:t xml:space="preserve"> всех мягких, глухих звуков нижнего ряда таблицы. Задание на развитие логики. Чтение по карточкам Составление слогов, игра «Ремонт лодочек» </w:t>
      </w:r>
    </w:p>
    <w:p w:rsidR="001367F0" w:rsidRDefault="003878A3">
      <w:pPr>
        <w:pBdr>
          <w:top w:val="nil"/>
          <w:left w:val="nil"/>
          <w:bottom w:val="nil"/>
          <w:right w:val="nil"/>
          <w:between w:val="nil"/>
        </w:pBdr>
        <w:tabs>
          <w:tab w:val="left" w:pos="330"/>
        </w:tabs>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29. Принцесса «Ю»</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буквы «</w:t>
      </w:r>
      <w:r>
        <w:rPr>
          <w:rFonts w:ascii="Times New Roman" w:eastAsia="Times New Roman" w:hAnsi="Times New Roman" w:cs="Times New Roman"/>
          <w:b/>
          <w:color w:val="000000"/>
          <w:sz w:val="28"/>
          <w:szCs w:val="28"/>
        </w:rPr>
        <w:t>Ю</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уква смягчает впереди стоящую согласную.</w:t>
      </w:r>
      <w:r>
        <w:rPr>
          <w:rFonts w:ascii="Times New Roman" w:eastAsia="Times New Roman" w:hAnsi="Times New Roman" w:cs="Times New Roman"/>
          <w:color w:val="000000"/>
          <w:sz w:val="28"/>
          <w:szCs w:val="28"/>
        </w:rPr>
        <w:tab/>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2-ой слоговой таблицей. Написание буквы на помощниках Упражнение на фонематический слух – игра в слова на пополнение словарного запаса. Цепочка ассоциаций. Чтение по карточкам.</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30. Всегда мя</w:t>
      </w:r>
      <w:r w:rsidR="003878A3">
        <w:rPr>
          <w:rFonts w:ascii="Times New Roman" w:eastAsia="Times New Roman" w:hAnsi="Times New Roman" w:cs="Times New Roman"/>
          <w:b/>
          <w:color w:val="000000"/>
          <w:sz w:val="28"/>
          <w:szCs w:val="28"/>
        </w:rPr>
        <w:t>гкий капитан «Щ»</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Щ</w:t>
      </w:r>
      <w:r>
        <w:rPr>
          <w:rFonts w:ascii="Times New Roman" w:eastAsia="Times New Roman" w:hAnsi="Times New Roman" w:cs="Times New Roman"/>
          <w:color w:val="000000"/>
          <w:sz w:val="28"/>
          <w:szCs w:val="28"/>
        </w:rPr>
        <w:t xml:space="preserve">», всегда </w:t>
      </w:r>
      <w:proofErr w:type="gramStart"/>
      <w:r>
        <w:rPr>
          <w:rFonts w:ascii="Times New Roman" w:eastAsia="Times New Roman" w:hAnsi="Times New Roman" w:cs="Times New Roman"/>
          <w:color w:val="000000"/>
          <w:sz w:val="28"/>
          <w:szCs w:val="28"/>
        </w:rPr>
        <w:t>твердый</w:t>
      </w:r>
      <w:proofErr w:type="gramEnd"/>
      <w:r>
        <w:rPr>
          <w:rFonts w:ascii="Times New Roman" w:eastAsia="Times New Roman" w:hAnsi="Times New Roman" w:cs="Times New Roman"/>
          <w:color w:val="000000"/>
          <w:sz w:val="28"/>
          <w:szCs w:val="28"/>
        </w:rPr>
        <w:t xml:space="preserve"> (выкладывание из палочек)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слоговой таблицей – </w:t>
      </w:r>
      <w:proofErr w:type="spellStart"/>
      <w:r>
        <w:rPr>
          <w:rFonts w:ascii="Times New Roman" w:eastAsia="Times New Roman" w:hAnsi="Times New Roman" w:cs="Times New Roman"/>
          <w:color w:val="000000"/>
          <w:sz w:val="28"/>
          <w:szCs w:val="28"/>
        </w:rPr>
        <w:t>пропевание</w:t>
      </w:r>
      <w:proofErr w:type="spellEnd"/>
      <w:r>
        <w:rPr>
          <w:rFonts w:ascii="Times New Roman" w:eastAsia="Times New Roman" w:hAnsi="Times New Roman" w:cs="Times New Roman"/>
          <w:color w:val="000000"/>
          <w:sz w:val="28"/>
          <w:szCs w:val="28"/>
        </w:rPr>
        <w:t xml:space="preserve"> всех мягких, глухих звуков нижнего ряда таблицы. Задание на развитие логики. Чтение по карточкам Составление слогов, игра «Ремонт лодочек» </w:t>
      </w:r>
    </w:p>
    <w:p w:rsidR="001367F0" w:rsidRDefault="00A03978">
      <w:pPr>
        <w:pBdr>
          <w:top w:val="nil"/>
          <w:left w:val="nil"/>
          <w:bottom w:val="nil"/>
          <w:right w:val="nil"/>
          <w:between w:val="nil"/>
        </w:pBdr>
        <w:tabs>
          <w:tab w:val="left" w:pos="330"/>
        </w:tabs>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31.Вс</w:t>
      </w:r>
      <w:r w:rsidR="003878A3">
        <w:rPr>
          <w:rFonts w:ascii="Times New Roman" w:eastAsia="Times New Roman" w:hAnsi="Times New Roman" w:cs="Times New Roman"/>
          <w:b/>
          <w:color w:val="000000"/>
          <w:sz w:val="28"/>
          <w:szCs w:val="28"/>
        </w:rPr>
        <w:t>егда твердый капитан «Ц»</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звука «</w:t>
      </w:r>
      <w:r>
        <w:rPr>
          <w:rFonts w:ascii="Times New Roman" w:eastAsia="Times New Roman" w:hAnsi="Times New Roman" w:cs="Times New Roman"/>
          <w:b/>
          <w:color w:val="000000"/>
          <w:sz w:val="28"/>
          <w:szCs w:val="28"/>
        </w:rPr>
        <w:t>Ц</w:t>
      </w:r>
      <w:r>
        <w:rPr>
          <w:rFonts w:ascii="Times New Roman" w:eastAsia="Times New Roman" w:hAnsi="Times New Roman" w:cs="Times New Roman"/>
          <w:color w:val="000000"/>
          <w:sz w:val="28"/>
          <w:szCs w:val="28"/>
        </w:rPr>
        <w:t xml:space="preserve">», всегда </w:t>
      </w:r>
      <w:proofErr w:type="gramStart"/>
      <w:r>
        <w:rPr>
          <w:rFonts w:ascii="Times New Roman" w:eastAsia="Times New Roman" w:hAnsi="Times New Roman" w:cs="Times New Roman"/>
          <w:color w:val="000000"/>
          <w:sz w:val="28"/>
          <w:szCs w:val="28"/>
        </w:rPr>
        <w:t>твердый</w:t>
      </w:r>
      <w:proofErr w:type="gramEnd"/>
      <w:r>
        <w:rPr>
          <w:rFonts w:ascii="Times New Roman" w:eastAsia="Times New Roman" w:hAnsi="Times New Roman" w:cs="Times New Roman"/>
          <w:color w:val="000000"/>
          <w:sz w:val="28"/>
          <w:szCs w:val="28"/>
        </w:rPr>
        <w:t xml:space="preserve"> (выкладывание из палочек)</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слоговой таблицей – </w:t>
      </w:r>
      <w:proofErr w:type="spellStart"/>
      <w:r>
        <w:rPr>
          <w:rFonts w:ascii="Times New Roman" w:eastAsia="Times New Roman" w:hAnsi="Times New Roman" w:cs="Times New Roman"/>
          <w:color w:val="000000"/>
          <w:sz w:val="28"/>
          <w:szCs w:val="28"/>
        </w:rPr>
        <w:t>пропевание</w:t>
      </w:r>
      <w:proofErr w:type="spellEnd"/>
      <w:r>
        <w:rPr>
          <w:rFonts w:ascii="Times New Roman" w:eastAsia="Times New Roman" w:hAnsi="Times New Roman" w:cs="Times New Roman"/>
          <w:color w:val="000000"/>
          <w:sz w:val="28"/>
          <w:szCs w:val="28"/>
        </w:rPr>
        <w:t xml:space="preserve"> всех твердых, звонких звуков верхнего ряда таблицы. Цепочка ассоциаций. Чтение по карточкам.</w:t>
      </w:r>
    </w:p>
    <w:p w:rsidR="001367F0" w:rsidRDefault="003878A3">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32. Капитан «Ф»</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звуков «</w:t>
      </w:r>
      <w:r>
        <w:rPr>
          <w:rFonts w:ascii="Times New Roman" w:eastAsia="Times New Roman" w:hAnsi="Times New Roman" w:cs="Times New Roman"/>
          <w:b/>
          <w:color w:val="000000"/>
          <w:sz w:val="28"/>
          <w:szCs w:val="28"/>
        </w:rPr>
        <w:t>Ф</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Ф’</w:t>
      </w:r>
      <w:r>
        <w:rPr>
          <w:rFonts w:ascii="Times New Roman" w:eastAsia="Times New Roman" w:hAnsi="Times New Roman" w:cs="Times New Roman"/>
          <w:color w:val="000000"/>
          <w:sz w:val="28"/>
          <w:szCs w:val="28"/>
        </w:rPr>
        <w:t>» (делаем аппликацию).</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2-ой слоговой таблицей Упражнение на фонематический слух «Назови братца». Задание на развитие внимания. Чтение по карточкам </w:t>
      </w:r>
    </w:p>
    <w:p w:rsidR="001367F0" w:rsidRDefault="00A03978">
      <w:pPr>
        <w:pBdr>
          <w:top w:val="nil"/>
          <w:left w:val="nil"/>
          <w:bottom w:val="nil"/>
          <w:right w:val="nil"/>
          <w:between w:val="nil"/>
        </w:pBdr>
        <w:tabs>
          <w:tab w:val="left" w:pos="330"/>
        </w:tabs>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w:t>
      </w:r>
      <w:r w:rsidR="003878A3">
        <w:rPr>
          <w:rFonts w:ascii="Times New Roman" w:eastAsia="Times New Roman" w:hAnsi="Times New Roman" w:cs="Times New Roman"/>
          <w:b/>
          <w:color w:val="000000"/>
          <w:sz w:val="28"/>
          <w:szCs w:val="28"/>
        </w:rPr>
        <w:t xml:space="preserve"> 33.Принцесса «Е» и «Ё»</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Изучение букв «</w:t>
      </w:r>
      <w:r>
        <w:rPr>
          <w:rFonts w:ascii="Times New Roman" w:eastAsia="Times New Roman" w:hAnsi="Times New Roman" w:cs="Times New Roman"/>
          <w:b/>
          <w:color w:val="000000"/>
          <w:sz w:val="28"/>
          <w:szCs w:val="28"/>
        </w:rPr>
        <w:t>Е</w:t>
      </w:r>
      <w:r>
        <w:rPr>
          <w:rFonts w:ascii="Times New Roman" w:eastAsia="Times New Roman" w:hAnsi="Times New Roman" w:cs="Times New Roman"/>
          <w:color w:val="000000"/>
          <w:sz w:val="28"/>
          <w:szCs w:val="28"/>
        </w:rPr>
        <w:t>» и «</w:t>
      </w:r>
      <w:r>
        <w:rPr>
          <w:rFonts w:ascii="Times New Roman" w:eastAsia="Times New Roman" w:hAnsi="Times New Roman" w:cs="Times New Roman"/>
          <w:b/>
          <w:color w:val="000000"/>
          <w:sz w:val="28"/>
          <w:szCs w:val="28"/>
        </w:rPr>
        <w:t>Ё</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xml:space="preserve">уквы смягчает впереди стоящую согласную. </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Работа со 2-ой слоговой таблицей. Написание букв на помощниках. Упражнение на фонематический слух – игра в слова на </w:t>
      </w:r>
      <w:r>
        <w:rPr>
          <w:rFonts w:ascii="Times New Roman" w:eastAsia="Times New Roman" w:hAnsi="Times New Roman" w:cs="Times New Roman"/>
          <w:color w:val="000000"/>
          <w:sz w:val="28"/>
          <w:szCs w:val="28"/>
        </w:rPr>
        <w:lastRenderedPageBreak/>
        <w:t>пополнение словарного запаса. Чтение рассказа и вопросы. Задние на развитие внимания.</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3878A3">
        <w:rPr>
          <w:rFonts w:ascii="Times New Roman" w:eastAsia="Times New Roman" w:hAnsi="Times New Roman" w:cs="Times New Roman"/>
          <w:b/>
          <w:color w:val="000000"/>
          <w:sz w:val="28"/>
          <w:szCs w:val="28"/>
        </w:rPr>
        <w:t>ема 34. Итоговое занятие</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Повторение и закрепление изученных букв и звуков.</w:t>
      </w:r>
    </w:p>
    <w:p w:rsidR="001367F0" w:rsidRDefault="00A03978">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Написание букв на помощниках. Упражнение на фонематический слух – игра в слова на пополнение словарного запаса. Чтение рассказа и вопросы. Задние на развитие внимания.</w:t>
      </w:r>
    </w:p>
    <w:p w:rsidR="001367F0" w:rsidRDefault="001367F0">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1367F0" w:rsidRDefault="00A0397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color w:val="000000"/>
          <w:sz w:val="28"/>
          <w:szCs w:val="28"/>
        </w:rPr>
        <w:t>Планируемые результаты</w:t>
      </w:r>
    </w:p>
    <w:p w:rsidR="001367F0" w:rsidRDefault="00A0397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планируемые результаты носят ориентировочный характер.        </w:t>
      </w:r>
    </w:p>
    <w:p w:rsidR="001367F0" w:rsidRDefault="00A03978">
      <w:pPr>
        <w:pBdr>
          <w:top w:val="nil"/>
          <w:left w:val="nil"/>
          <w:bottom w:val="nil"/>
          <w:right w:val="nil"/>
          <w:between w:val="nil"/>
        </w:pBd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xml:space="preserve">По окончании обучения ребенок должен знать: </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алфавит (полное название букв);</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буквы (звуки), их акустическую и оптическую дифференциацию, знаком с характерными особенностями букв (звуков);</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различат понятия «буква - звук»;</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определять наличие звука в слове и его место в нем (начало, середина, конец);</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понятия: звук «гласный» - «согласный», согласный «мягкий»- «твёрдый», «глухой» - «звонкий»;</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способы обозначения мягкости согласных звуков (Ь знаком и последующим гласным);</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пары согласных звуков по глухости - звонкости, твердости – мягкости;</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значение Ъ и Ь знаков в словах;</w:t>
      </w:r>
    </w:p>
    <w:p w:rsidR="001367F0" w:rsidRDefault="00A03978">
      <w:pPr>
        <w:pBdr>
          <w:top w:val="nil"/>
          <w:left w:val="nil"/>
          <w:bottom w:val="nil"/>
          <w:right w:val="nil"/>
          <w:between w:val="nil"/>
        </w:pBd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xml:space="preserve">По окончании обучения ребенок должен уметь: </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распространять предложения;</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отличать слово от предложения;</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составлять предложения из заданных слов;</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делить слова на слоги;</w:t>
      </w:r>
    </w:p>
    <w:p w:rsidR="001367F0" w:rsidRDefault="00A0397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составлять слова из букв разрезной азбуки;</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читать прямые и обратные слоги, односложные, двусложные и трехсложные слова;</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читает предложения, короткие тексты;</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владеет правильным орфоэпическим ударением, тоном речи;</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владеет навыком выразительного чтения по ролям;</w:t>
      </w:r>
    </w:p>
    <w:p w:rsidR="001367F0" w:rsidRDefault="00A03978">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определять ударение в слове, выделять ударный слог в схеме слова;</w:t>
      </w:r>
    </w:p>
    <w:p w:rsidR="001367F0" w:rsidRDefault="00A03978">
      <w:pPr>
        <w:shd w:val="clear" w:color="auto" w:fill="FFFFFF"/>
        <w:spacing w:after="0" w:line="240" w:lineRule="auto"/>
        <w:ind w:right="1382"/>
        <w:jc w:val="both"/>
        <w:rPr>
          <w:color w:val="000000"/>
        </w:rPr>
      </w:pPr>
      <w:r>
        <w:rPr>
          <w:rFonts w:ascii="Times New Roman" w:eastAsia="Times New Roman" w:hAnsi="Times New Roman" w:cs="Times New Roman"/>
          <w:color w:val="000000"/>
          <w:sz w:val="28"/>
          <w:szCs w:val="28"/>
        </w:rPr>
        <w:t>- общаться и взаимодействовать с взрослыми и сверстниками;</w:t>
      </w:r>
    </w:p>
    <w:p w:rsidR="001367F0" w:rsidRDefault="00A03978">
      <w:pPr>
        <w:shd w:val="clear" w:color="auto" w:fill="FFFFFF"/>
        <w:spacing w:after="0" w:line="240" w:lineRule="auto"/>
        <w:ind w:right="1382"/>
        <w:jc w:val="both"/>
        <w:rPr>
          <w:color w:val="000000"/>
        </w:rPr>
      </w:pPr>
      <w:r>
        <w:rPr>
          <w:rFonts w:ascii="Times New Roman" w:eastAsia="Times New Roman" w:hAnsi="Times New Roman" w:cs="Times New Roman"/>
          <w:color w:val="000000"/>
          <w:sz w:val="28"/>
          <w:szCs w:val="28"/>
        </w:rPr>
        <w:t>- сформированы моральные и нравственные качества, умение правильно оценивать свои поступки и поступки сверстников.  </w:t>
      </w:r>
    </w:p>
    <w:p w:rsidR="001367F0" w:rsidRDefault="00A039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любовь и интерес к чтению, родному языку.</w:t>
      </w:r>
    </w:p>
    <w:p w:rsidR="001367F0" w:rsidRDefault="001367F0">
      <w:pPr>
        <w:spacing w:line="240" w:lineRule="auto"/>
        <w:jc w:val="center"/>
        <w:rPr>
          <w:rFonts w:ascii="Times New Roman" w:eastAsia="Times New Roman" w:hAnsi="Times New Roman" w:cs="Times New Roman"/>
          <w:b/>
          <w:sz w:val="24"/>
          <w:szCs w:val="24"/>
        </w:rPr>
      </w:pPr>
    </w:p>
    <w:p w:rsidR="001367F0" w:rsidRDefault="001367F0">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367F0" w:rsidRDefault="001367F0">
      <w:pPr>
        <w:spacing w:line="240" w:lineRule="auto"/>
        <w:ind w:firstLine="709"/>
        <w:jc w:val="both"/>
        <w:rPr>
          <w:rFonts w:ascii="Times New Roman" w:eastAsia="Times New Roman" w:hAnsi="Times New Roman" w:cs="Times New Roman"/>
          <w:b/>
          <w:sz w:val="28"/>
          <w:szCs w:val="28"/>
        </w:rPr>
        <w:sectPr w:rsidR="001367F0">
          <w:headerReference w:type="default" r:id="rId7"/>
          <w:footerReference w:type="default" r:id="rId8"/>
          <w:pgSz w:w="11906" w:h="17338"/>
          <w:pgMar w:top="1134" w:right="851" w:bottom="1134" w:left="1701" w:header="720" w:footer="720" w:gutter="0"/>
          <w:pgNumType w:start="1"/>
          <w:cols w:space="720"/>
        </w:sectPr>
      </w:pPr>
    </w:p>
    <w:p w:rsidR="001367F0" w:rsidRDefault="00A0397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Комплекс организационно-педагогических условий</w:t>
      </w:r>
    </w:p>
    <w:p w:rsidR="001367F0" w:rsidRDefault="00A0397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Календарно-учебный график</w:t>
      </w:r>
    </w:p>
    <w:p w:rsidR="001367F0" w:rsidRDefault="001367F0">
      <w:pPr>
        <w:shd w:val="clear" w:color="auto" w:fill="FFFFFF"/>
        <w:spacing w:after="0" w:line="240" w:lineRule="auto"/>
        <w:jc w:val="center"/>
        <w:rPr>
          <w:color w:val="000000"/>
        </w:rPr>
      </w:pPr>
    </w:p>
    <w:tbl>
      <w:tblPr>
        <w:tblStyle w:val="a8"/>
        <w:tblW w:w="15549" w:type="dxa"/>
        <w:tblInd w:w="-108" w:type="dxa"/>
        <w:tblLayout w:type="fixed"/>
        <w:tblLook w:val="0400"/>
      </w:tblPr>
      <w:tblGrid>
        <w:gridCol w:w="496"/>
        <w:gridCol w:w="924"/>
        <w:gridCol w:w="892"/>
        <w:gridCol w:w="1418"/>
        <w:gridCol w:w="61"/>
        <w:gridCol w:w="1302"/>
        <w:gridCol w:w="1025"/>
        <w:gridCol w:w="3903"/>
        <w:gridCol w:w="1984"/>
        <w:gridCol w:w="3544"/>
      </w:tblGrid>
      <w:tr w:rsidR="001367F0">
        <w:trPr>
          <w:trHeight w:val="102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Месяц</w:t>
            </w: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Число</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Время</w:t>
            </w:r>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проведения</w:t>
            </w:r>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занятия</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Форма</w:t>
            </w:r>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занятия</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proofErr w:type="spellStart"/>
            <w:r>
              <w:rPr>
                <w:rFonts w:ascii="Times New Roman" w:eastAsia="Times New Roman" w:hAnsi="Times New Roman" w:cs="Times New Roman"/>
                <w:b/>
                <w:color w:val="000000"/>
                <w:sz w:val="24"/>
                <w:szCs w:val="24"/>
              </w:rPr>
              <w:t>Количе</w:t>
            </w:r>
            <w:proofErr w:type="spellEnd"/>
          </w:p>
          <w:p w:rsidR="001367F0" w:rsidRDefault="00A03978">
            <w:pPr>
              <w:spacing w:after="0" w:line="240" w:lineRule="auto"/>
              <w:jc w:val="center"/>
              <w:rPr>
                <w:color w:val="000000"/>
              </w:rPr>
            </w:pPr>
            <w:proofErr w:type="spellStart"/>
            <w:r>
              <w:rPr>
                <w:rFonts w:ascii="Times New Roman" w:eastAsia="Times New Roman" w:hAnsi="Times New Roman" w:cs="Times New Roman"/>
                <w:b/>
                <w:color w:val="000000"/>
                <w:sz w:val="24"/>
                <w:szCs w:val="24"/>
              </w:rPr>
              <w:t>ство</w:t>
            </w:r>
            <w:proofErr w:type="spellEnd"/>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часов</w:t>
            </w:r>
          </w:p>
        </w:tc>
        <w:tc>
          <w:tcPr>
            <w:tcW w:w="3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Тема занятия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Место</w:t>
            </w:r>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проведения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Форма</w:t>
            </w:r>
          </w:p>
          <w:p w:rsidR="001367F0" w:rsidRDefault="00A03978">
            <w:pPr>
              <w:spacing w:after="0" w:line="240" w:lineRule="auto"/>
              <w:jc w:val="center"/>
              <w:rPr>
                <w:color w:val="000000"/>
              </w:rPr>
            </w:pPr>
            <w:r>
              <w:rPr>
                <w:rFonts w:ascii="Times New Roman" w:eastAsia="Times New Roman" w:hAnsi="Times New Roman" w:cs="Times New Roman"/>
                <w:b/>
                <w:color w:val="000000"/>
                <w:sz w:val="24"/>
                <w:szCs w:val="24"/>
              </w:rPr>
              <w:t>контроля</w:t>
            </w:r>
          </w:p>
        </w:tc>
      </w:tr>
      <w:tr w:rsidR="001367F0">
        <w:trPr>
          <w:trHeight w:val="85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1367F0">
            <w:pPr>
              <w:spacing w:after="0" w:line="240" w:lineRule="auto"/>
              <w:jc w:val="center"/>
              <w:rPr>
                <w:rFonts w:ascii="Times New Roman" w:eastAsia="Times New Roman" w:hAnsi="Times New Roman" w:cs="Times New Roman"/>
                <w:color w:val="000000"/>
                <w:sz w:val="24"/>
                <w:szCs w:val="24"/>
              </w:rPr>
            </w:pPr>
          </w:p>
        </w:tc>
        <w:tc>
          <w:tcPr>
            <w:tcW w:w="89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spacing w:after="0" w:line="240" w:lineRule="auto"/>
              <w:jc w:val="center"/>
              <w:rPr>
                <w:rFonts w:ascii="Times New Roman" w:eastAsia="Times New Roman" w:hAnsi="Times New Roman" w:cs="Times New Roman"/>
                <w:color w:val="000000"/>
                <w:sz w:val="24"/>
                <w:szCs w:val="24"/>
              </w:rPr>
            </w:pPr>
          </w:p>
        </w:tc>
        <w:tc>
          <w:tcPr>
            <w:tcW w:w="1479"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w:t>
            </w:r>
            <w:r w:rsidR="00A03978">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45</w:t>
            </w:r>
          </w:p>
        </w:tc>
        <w:tc>
          <w:tcPr>
            <w:tcW w:w="130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Вводное занятие. «Легенда». Легенда. Знакомство с алфавитом «Капельки чтения». Чтение короткого рассказа. Игра с карточками «цепочка ассоциаций».</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педагогическое наблюдение</w:t>
            </w:r>
          </w:p>
        </w:tc>
      </w:tr>
      <w:tr w:rsidR="001367F0">
        <w:trPr>
          <w:trHeight w:val="28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79" w:type="dxa"/>
            <w:gridSpan w:val="2"/>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02"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1367F0">
        <w:trPr>
          <w:trHeight w:val="719"/>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1367F0">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1367F0">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«Принцесса «А».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367F0" w:rsidRDefault="00A03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педагогическое наблюдение</w:t>
            </w:r>
            <w:r>
              <w:rPr>
                <w:rFonts w:ascii="Times New Roman" w:eastAsia="Times New Roman" w:hAnsi="Times New Roman" w:cs="Times New Roman"/>
                <w:color w:val="000000"/>
                <w:sz w:val="24"/>
                <w:szCs w:val="24"/>
              </w:rPr>
              <w:t> опрос, анализ выполнения заданий в рабочих тетрадях</w:t>
            </w:r>
          </w:p>
        </w:tc>
      </w:tr>
      <w:tr w:rsidR="007C641F">
        <w:trPr>
          <w:trHeight w:val="24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3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«Принцесса «О».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8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15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«Принцесса «У».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C641F">
        <w:trPr>
          <w:trHeight w:val="360"/>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660"/>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«М».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60"/>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«С».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8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«Х». </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2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1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«Р».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2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7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«Всегда твердый капитан «Ш».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16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0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«Принцесса «Ы».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4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6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«Принцесса «Э».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9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«Л». </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6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7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4" w:space="0" w:color="000000"/>
              <w:right w:val="single" w:sz="4"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4"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«Н».  </w:t>
            </w:r>
          </w:p>
        </w:tc>
        <w:tc>
          <w:tcPr>
            <w:tcW w:w="198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1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2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4"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6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«К». </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27"/>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4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«Буквы «Ъ» и «Ь» знаки»</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5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3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«Т».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45"/>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0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2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«Принцесса «И» из страны «</w:t>
            </w:r>
            <w:proofErr w:type="spellStart"/>
            <w:r>
              <w:rPr>
                <w:rFonts w:ascii="Times New Roman" w:eastAsia="Times New Roman" w:hAnsi="Times New Roman" w:cs="Times New Roman"/>
                <w:sz w:val="24"/>
                <w:szCs w:val="24"/>
              </w:rPr>
              <w:t>Люлюк</w:t>
            </w:r>
            <w:proofErr w:type="spellEnd"/>
            <w:r>
              <w:rPr>
                <w:rFonts w:ascii="Times New Roman" w:eastAsia="Times New Roman" w:hAnsi="Times New Roman" w:cs="Times New Roman"/>
                <w:sz w:val="24"/>
                <w:szCs w:val="24"/>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4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7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«П».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7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92"/>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«З».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64"/>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«Г».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597"/>
        </w:trPr>
        <w:tc>
          <w:tcPr>
            <w:tcW w:w="4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2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vMerge w:val="restart"/>
            <w:tcBorders>
              <w:top w:val="single" w:sz="8" w:space="0" w:color="000000"/>
              <w:left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17"/>
        </w:trPr>
        <w:tc>
          <w:tcPr>
            <w:tcW w:w="496"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924" w:type="dxa"/>
            <w:vMerge w:val="restart"/>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8"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63" w:type="dxa"/>
            <w:gridSpan w:val="2"/>
            <w:vMerge/>
            <w:tcBorders>
              <w:top w:val="single" w:sz="8" w:space="0" w:color="000000"/>
              <w:left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462"/>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«Капитан «В».</w:t>
            </w:r>
          </w:p>
        </w:tc>
        <w:tc>
          <w:tcPr>
            <w:tcW w:w="1984" w:type="dxa"/>
            <w:vMerge w:val="restart"/>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6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6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«Принцесса «Я».</w:t>
            </w:r>
          </w:p>
        </w:tc>
        <w:tc>
          <w:tcPr>
            <w:tcW w:w="198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22"/>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22"/>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18"/>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«Д». </w:t>
            </w:r>
          </w:p>
        </w:tc>
        <w:tc>
          <w:tcPr>
            <w:tcW w:w="198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178"/>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178"/>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0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4"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«Б». </w:t>
            </w:r>
          </w:p>
        </w:tc>
        <w:tc>
          <w:tcPr>
            <w:tcW w:w="1984" w:type="dxa"/>
            <w:vMerge w:val="restart"/>
            <w:tcBorders>
              <w:top w:val="single" w:sz="8"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0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0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76"/>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924"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Всегда твердый капитан «Ж</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4"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76"/>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924" w:type="dxa"/>
            <w:vMerge w:val="restart"/>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4"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18"/>
        </w:trPr>
        <w:tc>
          <w:tcPr>
            <w:tcW w:w="496"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4"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74"/>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4" w:space="0" w:color="000000"/>
              <w:right w:val="single" w:sz="4"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4" w:space="0" w:color="000000"/>
              <w:left w:val="single" w:sz="4" w:space="0" w:color="000000"/>
              <w:right w:val="single" w:sz="4"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«Всегда мягкий капитан «Й»</w:t>
            </w:r>
          </w:p>
        </w:tc>
        <w:tc>
          <w:tcPr>
            <w:tcW w:w="1984" w:type="dxa"/>
            <w:vMerge w:val="restart"/>
            <w:tcBorders>
              <w:top w:val="single" w:sz="4" w:space="0" w:color="000000"/>
              <w:left w:val="single" w:sz="4" w:space="0" w:color="000000"/>
              <w:right w:val="single" w:sz="4"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4" w:space="0" w:color="000000"/>
              <w:left w:val="single" w:sz="4" w:space="0" w:color="000000"/>
              <w:right w:val="single" w:sz="4"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76"/>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76"/>
        </w:trPr>
        <w:tc>
          <w:tcPr>
            <w:tcW w:w="496" w:type="dxa"/>
            <w:tcBorders>
              <w:top w:val="single" w:sz="4"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4" w:space="0" w:color="000000"/>
              <w:right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88"/>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4"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4"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«Всегда мягкий капитан «Ч». </w:t>
            </w:r>
          </w:p>
        </w:tc>
        <w:tc>
          <w:tcPr>
            <w:tcW w:w="1984" w:type="dxa"/>
            <w:vMerge w:val="restart"/>
            <w:tcBorders>
              <w:top w:val="single" w:sz="4" w:space="0" w:color="000000"/>
              <w:left w:val="single" w:sz="8" w:space="0" w:color="000000"/>
              <w:right w:val="single" w:sz="8" w:space="0" w:color="000000"/>
            </w:tcBorders>
            <w:shd w:val="clear" w:color="auto" w:fill="FFFFFF"/>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4" w:space="0" w:color="000000"/>
              <w:left w:val="single" w:sz="8" w:space="0" w:color="000000"/>
              <w:right w:val="single" w:sz="8" w:space="0" w:color="000000"/>
            </w:tcBorders>
            <w:shd w:val="clear" w:color="auto" w:fill="FFFFFF"/>
            <w:vAlign w:val="cente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32"/>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4"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4"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4"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4" w:space="0" w:color="000000"/>
              <w:left w:val="single" w:sz="8" w:space="0" w:color="000000"/>
              <w:right w:val="single" w:sz="8" w:space="0" w:color="000000"/>
            </w:tcBorders>
            <w:shd w:val="clear" w:color="auto" w:fill="FFFFFF"/>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42"/>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ind w:hanging="3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«Принцесса «Ю»</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7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166"/>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Всегда мягкий капитан «Щ».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74"/>
        </w:trPr>
        <w:tc>
          <w:tcPr>
            <w:tcW w:w="496"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924"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3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Всегда твердый капитан «Ц».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13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7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66</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«Капитан «Ф».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38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346"/>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0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«Принцессы «Е» и «Ё»</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анализ выполнения заданий в рабочих тетрадях</w:t>
            </w:r>
          </w:p>
        </w:tc>
      </w:tr>
      <w:tr w:rsidR="007C641F">
        <w:trPr>
          <w:trHeight w:val="20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9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rPr>
          <w:trHeight w:val="208"/>
        </w:trPr>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24"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rsidP="00FF1F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15.15-15.45</w:t>
            </w:r>
          </w:p>
        </w:tc>
        <w:tc>
          <w:tcPr>
            <w:tcW w:w="1363"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w:t>
            </w:r>
          </w:p>
        </w:tc>
        <w:tc>
          <w:tcPr>
            <w:tcW w:w="10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Итоговое</w:t>
            </w:r>
            <w:proofErr w:type="gramEnd"/>
            <w:r>
              <w:rPr>
                <w:rFonts w:ascii="Times New Roman" w:eastAsia="Times New Roman" w:hAnsi="Times New Roman" w:cs="Times New Roman"/>
                <w:color w:val="000000"/>
                <w:sz w:val="24"/>
                <w:szCs w:val="24"/>
              </w:rPr>
              <w:t xml:space="preserve"> занятий</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комната</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Контрольное занятие</w:t>
            </w:r>
          </w:p>
        </w:tc>
      </w:tr>
      <w:tr w:rsidR="007C641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641F" w:rsidRDefault="007C64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924"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rPr>
                <w:rFonts w:ascii="Times New Roman" w:eastAsia="Times New Roman" w:hAnsi="Times New Roman" w:cs="Times New Roman"/>
                <w:color w:val="000000"/>
                <w:sz w:val="24"/>
                <w:szCs w:val="24"/>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spacing w:after="0" w:line="240" w:lineRule="auto"/>
              <w:jc w:val="center"/>
              <w:rPr>
                <w:rFonts w:ascii="Times New Roman" w:eastAsia="Times New Roman" w:hAnsi="Times New Roman" w:cs="Times New Roman"/>
                <w:color w:val="000000"/>
                <w:sz w:val="24"/>
                <w:szCs w:val="24"/>
              </w:rPr>
            </w:pPr>
          </w:p>
        </w:tc>
        <w:tc>
          <w:tcPr>
            <w:tcW w:w="1418"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63" w:type="dxa"/>
            <w:gridSpan w:val="2"/>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02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903"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44"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7C641F" w:rsidRDefault="007C641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bl>
    <w:p w:rsidR="007C641F" w:rsidRDefault="007C641F">
      <w:pPr>
        <w:spacing w:line="240" w:lineRule="auto"/>
        <w:rPr>
          <w:rFonts w:ascii="Times New Roman" w:eastAsia="Times New Roman" w:hAnsi="Times New Roman" w:cs="Times New Roman"/>
          <w:b/>
          <w:sz w:val="24"/>
          <w:szCs w:val="24"/>
        </w:rPr>
      </w:pPr>
    </w:p>
    <w:p w:rsidR="001367F0" w:rsidRDefault="00A039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72 академических часа, 36 часов, 1080 минут</w:t>
      </w:r>
    </w:p>
    <w:p w:rsidR="001367F0" w:rsidRDefault="001367F0">
      <w:pPr>
        <w:spacing w:line="240" w:lineRule="auto"/>
        <w:jc w:val="center"/>
        <w:rPr>
          <w:rFonts w:ascii="Times New Roman" w:eastAsia="Times New Roman" w:hAnsi="Times New Roman" w:cs="Times New Roman"/>
          <w:b/>
          <w:sz w:val="24"/>
          <w:szCs w:val="24"/>
        </w:rPr>
        <w:sectPr w:rsidR="001367F0">
          <w:pgSz w:w="17338" w:h="11906" w:orient="landscape"/>
          <w:pgMar w:top="851" w:right="1134" w:bottom="1701" w:left="1134" w:header="720" w:footer="720" w:gutter="0"/>
          <w:cols w:space="720"/>
        </w:sectPr>
      </w:pPr>
    </w:p>
    <w:p w:rsidR="001367F0" w:rsidRDefault="00A0397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Условия реализации программы</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 xml:space="preserve">Занятия по образовательной программе социально-педагогической направленности проводятся в помещении групповой комнаты, в которой имеется необходимое оборудование для занятий – столы и стулья, соответствующие возрасту детей согласно требованиям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Имеются в достаточном количестве шариковые ручки и простые карандаши, тетради в косую линейку, а так же в достаточном объеме раздаточный и наглядный материал.</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Помещение, освещение, воздушный режим, должны отвечать всем требованиям СанПиНа.</w:t>
      </w:r>
    </w:p>
    <w:p w:rsidR="001367F0" w:rsidRDefault="00A03978">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Дидактическое обеспечение программы.</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Инструменты и приспособления: доска магнитная, столы, стулья, мяч, наборное полотно. </w:t>
      </w:r>
    </w:p>
    <w:p w:rsidR="001367F0" w:rsidRDefault="00A039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Наглядный материал: Алфавит, капельки, слоговая таблица, (твердая, мягкая)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w:t>
      </w:r>
    </w:p>
    <w:p w:rsidR="001367F0" w:rsidRDefault="00A0397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Кадровое обеспечение реализации программы:</w:t>
      </w:r>
      <w:r>
        <w:rPr>
          <w:rFonts w:ascii="Times New Roman" w:eastAsia="Times New Roman" w:hAnsi="Times New Roman" w:cs="Times New Roman"/>
          <w:color w:val="000000"/>
          <w:sz w:val="28"/>
          <w:szCs w:val="28"/>
        </w:rPr>
        <w:t xml:space="preserve"> реализация программы обеспечивает воспитатель со средним специальным или высшим образованием,  прошедший курсы повышения квалификации по занимаемой должности, педагог имеющий сертификат на право преподав</w:t>
      </w:r>
      <w:r w:rsidR="007C641F">
        <w:rPr>
          <w:rFonts w:ascii="Times New Roman" w:eastAsia="Times New Roman" w:hAnsi="Times New Roman" w:cs="Times New Roman"/>
          <w:color w:val="000000"/>
          <w:sz w:val="28"/>
          <w:szCs w:val="28"/>
        </w:rPr>
        <w:t>ания по методике «</w:t>
      </w:r>
      <w:proofErr w:type="spellStart"/>
      <w:r w:rsidR="007C641F">
        <w:rPr>
          <w:rFonts w:ascii="Times New Roman" w:eastAsia="Times New Roman" w:hAnsi="Times New Roman" w:cs="Times New Roman"/>
          <w:color w:val="000000"/>
          <w:sz w:val="28"/>
          <w:szCs w:val="28"/>
        </w:rPr>
        <w:t>Словолодочки</w:t>
      </w:r>
      <w:proofErr w:type="spellEnd"/>
      <w:r w:rsidR="007C64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367F0" w:rsidRDefault="00A039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Форма контроля (аттестации)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Формы аттестации:</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8"/>
          <w:szCs w:val="28"/>
          <w:highlight w:val="white"/>
        </w:rPr>
        <w:t>педагогическое наблюдение,</w:t>
      </w:r>
      <w:r>
        <w:rPr>
          <w:rFonts w:ascii="Times New Roman" w:eastAsia="Times New Roman" w:hAnsi="Times New Roman" w:cs="Times New Roman"/>
          <w:color w:val="000000"/>
          <w:sz w:val="28"/>
          <w:szCs w:val="28"/>
        </w:rPr>
        <w:t> опрос, анализ выполнения заданий в рабочих тетрадях, самостоятельная работа, контрольное занятие.</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Формы   отслеживания   и   фиксации   образовательных результатов:   журнал посещаемости,   материал   анкетирования   и тестирования, перечень готовых работ, отзывы детей и родителей.</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Формы предъявления и демонстрации образовательных результатов: диагностическая карта,   контрольная работа, открытое   занятие.</w:t>
      </w:r>
      <w:r>
        <w:rPr>
          <w:rFonts w:ascii="Times New Roman" w:eastAsia="Times New Roman" w:hAnsi="Times New Roman" w:cs="Times New Roman"/>
          <w:b/>
          <w:color w:val="000000"/>
          <w:sz w:val="28"/>
          <w:szCs w:val="28"/>
        </w:rPr>
        <w:t> </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Оценка усвоения знаний воспитанников происходит постоянно в ходе образовательной деятельности. Проверяется понимание и усвоение каждой темы, при необходимости проводится дополнительное индивидуальное занятие. Данная система работы позволяет достигнуть полного усвоения программного материала всеми воспитанниками. В конце обучения запланировано итоговое занятие по закреплению и проверке полученных знаний.</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Одной из форм подведения итогов реализации данной программы является проведение подгруппового или индивидуального  занятия с присутствием родителей. Своеобразным  показателем эффективности проводимых занятий  могут быть  отзывы  родителей о повышении интереса к обучению чтению.</w:t>
      </w:r>
    </w:p>
    <w:p w:rsidR="001367F0" w:rsidRDefault="001367F0">
      <w:pPr>
        <w:shd w:val="clear" w:color="auto" w:fill="FFFFFF"/>
        <w:spacing w:after="0" w:line="240" w:lineRule="auto"/>
        <w:ind w:firstLine="567"/>
        <w:jc w:val="center"/>
        <w:rPr>
          <w:rFonts w:ascii="Times New Roman" w:eastAsia="Times New Roman" w:hAnsi="Times New Roman" w:cs="Times New Roman"/>
          <w:b/>
          <w:color w:val="000000"/>
          <w:sz w:val="32"/>
          <w:szCs w:val="32"/>
        </w:rPr>
      </w:pPr>
    </w:p>
    <w:p w:rsidR="001367F0" w:rsidRDefault="001367F0">
      <w:pPr>
        <w:shd w:val="clear" w:color="auto" w:fill="FFFFFF"/>
        <w:spacing w:after="0" w:line="240" w:lineRule="auto"/>
        <w:ind w:firstLine="567"/>
        <w:jc w:val="center"/>
        <w:rPr>
          <w:rFonts w:ascii="Times New Roman" w:eastAsia="Times New Roman" w:hAnsi="Times New Roman" w:cs="Times New Roman"/>
          <w:b/>
          <w:color w:val="000000"/>
          <w:sz w:val="32"/>
          <w:szCs w:val="32"/>
        </w:rPr>
      </w:pPr>
    </w:p>
    <w:p w:rsidR="001367F0" w:rsidRDefault="001367F0">
      <w:pPr>
        <w:shd w:val="clear" w:color="auto" w:fill="FFFFFF"/>
        <w:spacing w:after="0" w:line="240" w:lineRule="auto"/>
        <w:ind w:firstLine="567"/>
        <w:jc w:val="center"/>
        <w:rPr>
          <w:rFonts w:ascii="Times New Roman" w:eastAsia="Times New Roman" w:hAnsi="Times New Roman" w:cs="Times New Roman"/>
          <w:b/>
          <w:color w:val="000000"/>
          <w:sz w:val="32"/>
          <w:szCs w:val="32"/>
        </w:rPr>
      </w:pPr>
    </w:p>
    <w:p w:rsidR="001367F0" w:rsidRDefault="00A03978">
      <w:pPr>
        <w:shd w:val="clear" w:color="auto" w:fill="FFFFFF"/>
        <w:spacing w:after="0" w:line="240" w:lineRule="auto"/>
        <w:ind w:firstLine="567"/>
        <w:jc w:val="center"/>
        <w:rPr>
          <w:color w:val="000000"/>
          <w:sz w:val="28"/>
          <w:szCs w:val="28"/>
        </w:rPr>
      </w:pPr>
      <w:r>
        <w:rPr>
          <w:rFonts w:ascii="Times New Roman" w:eastAsia="Times New Roman" w:hAnsi="Times New Roman" w:cs="Times New Roman"/>
          <w:b/>
          <w:color w:val="000000"/>
          <w:sz w:val="28"/>
          <w:szCs w:val="28"/>
        </w:rPr>
        <w:lastRenderedPageBreak/>
        <w:t>2.4.  Оценочные материалы</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Педагогическая комплексная диагностика</w:t>
      </w:r>
      <w:r>
        <w:rPr>
          <w:rFonts w:ascii="Arial" w:eastAsia="Arial" w:hAnsi="Arial" w:cs="Arial"/>
          <w:color w:val="000000"/>
          <w:sz w:val="28"/>
          <w:szCs w:val="28"/>
        </w:rPr>
        <w:t> </w:t>
      </w:r>
      <w:r>
        <w:rPr>
          <w:rFonts w:ascii="Times New Roman" w:eastAsia="Times New Roman" w:hAnsi="Times New Roman" w:cs="Times New Roman"/>
          <w:color w:val="000000"/>
          <w:sz w:val="28"/>
          <w:szCs w:val="28"/>
        </w:rPr>
        <w:t>уровня практического осознания элементов языка и речи</w:t>
      </w:r>
      <w:r>
        <w:rPr>
          <w:rFonts w:ascii="Arial" w:eastAsia="Arial" w:hAnsi="Arial" w:cs="Arial"/>
          <w:color w:val="000000"/>
          <w:sz w:val="28"/>
          <w:szCs w:val="28"/>
        </w:rPr>
        <w:t> </w:t>
      </w:r>
      <w:r w:rsidR="003878A3">
        <w:rPr>
          <w:rFonts w:ascii="Times New Roman" w:eastAsia="Times New Roman" w:hAnsi="Times New Roman" w:cs="Times New Roman"/>
          <w:color w:val="000000"/>
          <w:sz w:val="28"/>
          <w:szCs w:val="28"/>
        </w:rPr>
        <w:t xml:space="preserve">/для детей 5-6 (7) </w:t>
      </w:r>
      <w:r>
        <w:rPr>
          <w:rFonts w:ascii="Times New Roman" w:eastAsia="Times New Roman" w:hAnsi="Times New Roman" w:cs="Times New Roman"/>
          <w:color w:val="000000"/>
          <w:sz w:val="28"/>
          <w:szCs w:val="28"/>
        </w:rPr>
        <w:t xml:space="preserve"> лет по Д.Б. Эльконину/.</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В состав речевого развития детей дошкольного возраста, совместно с возрастанием практических навыков, как бытовых, так и общественных, входит осознание ими языковой действительности в процессе специально организованного обучения.  Изучение практического осознания элементов речи детьми обычно определяется на уровне анализа выделения слова, фонемного анализа и анализа предложения. При исследовании даются следующие задания.</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1. Скажи одно слово.</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2. Произнеси один звук. Сколько звуков в слове «дом»? Назови звуки в этом слове.</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3. Скажи одно предложение. Сколько слов в предложении «Дети любят играть»? Назови первое слово, второе, третье.</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При оценке результата высшая общая оценка составляет 7 баллов. Также ответы могут быть оценены: 1 балл – верные ответы, 0 баллов – неверные. Все результаты обследования заносятся в таблицу.</w:t>
      </w:r>
    </w:p>
    <w:p w:rsidR="001367F0" w:rsidRDefault="00A03978">
      <w:pPr>
        <w:shd w:val="clear" w:color="auto" w:fill="FFFFFF"/>
        <w:spacing w:after="0" w:line="240" w:lineRule="auto"/>
        <w:ind w:firstLine="850"/>
        <w:rPr>
          <w:color w:val="000000"/>
        </w:rPr>
      </w:pPr>
      <w:r>
        <w:rPr>
          <w:rFonts w:ascii="Times New Roman" w:eastAsia="Times New Roman" w:hAnsi="Times New Roman" w:cs="Times New Roman"/>
          <w:b/>
          <w:color w:val="000000"/>
          <w:sz w:val="28"/>
          <w:szCs w:val="28"/>
        </w:rPr>
        <w:t>Таблица 1</w:t>
      </w:r>
    </w:p>
    <w:tbl>
      <w:tblPr>
        <w:tblStyle w:val="a9"/>
        <w:tblW w:w="9704" w:type="dxa"/>
        <w:tblInd w:w="-216" w:type="dxa"/>
        <w:tblLayout w:type="fixed"/>
        <w:tblLook w:val="0400"/>
      </w:tblPr>
      <w:tblGrid>
        <w:gridCol w:w="1624"/>
        <w:gridCol w:w="2268"/>
        <w:gridCol w:w="1701"/>
        <w:gridCol w:w="2835"/>
        <w:gridCol w:w="1276"/>
      </w:tblGrid>
      <w:tr w:rsidR="001367F0">
        <w:trPr>
          <w:trHeight w:val="700"/>
        </w:trPr>
        <w:tc>
          <w:tcPr>
            <w:tcW w:w="16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ind w:firstLine="49"/>
              <w:jc w:val="center"/>
              <w:rPr>
                <w:color w:val="000000"/>
              </w:rPr>
            </w:pPr>
            <w:r>
              <w:rPr>
                <w:rFonts w:ascii="Times New Roman" w:eastAsia="Times New Roman" w:hAnsi="Times New Roman" w:cs="Times New Roman"/>
                <w:b/>
                <w:color w:val="000000"/>
                <w:sz w:val="28"/>
                <w:szCs w:val="28"/>
              </w:rPr>
              <w:t>Фамилия и имя ребенка</w:t>
            </w:r>
          </w:p>
        </w:tc>
        <w:tc>
          <w:tcPr>
            <w:tcW w:w="6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jc w:val="center"/>
              <w:rPr>
                <w:color w:val="000000"/>
              </w:rPr>
            </w:pPr>
            <w:r>
              <w:rPr>
                <w:rFonts w:ascii="Times New Roman" w:eastAsia="Times New Roman" w:hAnsi="Times New Roman" w:cs="Times New Roman"/>
                <w:b/>
                <w:color w:val="000000"/>
                <w:sz w:val="28"/>
                <w:szCs w:val="28"/>
              </w:rPr>
              <w:t>Количественная оценка в баллах</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color w:val="000000"/>
              </w:rPr>
            </w:pPr>
            <w:r>
              <w:rPr>
                <w:rFonts w:ascii="Times New Roman" w:eastAsia="Times New Roman" w:hAnsi="Times New Roman" w:cs="Times New Roman"/>
                <w:b/>
                <w:color w:val="000000"/>
                <w:sz w:val="28"/>
                <w:szCs w:val="28"/>
              </w:rPr>
              <w:t>Общая оценка</w:t>
            </w:r>
          </w:p>
        </w:tc>
      </w:tr>
      <w:tr w:rsidR="001367F0">
        <w:trPr>
          <w:trHeight w:val="320"/>
        </w:trPr>
        <w:tc>
          <w:tcPr>
            <w:tcW w:w="16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1367F0">
            <w:pPr>
              <w:widowControl w:val="0"/>
              <w:pBdr>
                <w:top w:val="nil"/>
                <w:left w:val="nil"/>
                <w:bottom w:val="nil"/>
                <w:right w:val="nil"/>
                <w:between w:val="nil"/>
              </w:pBdr>
              <w:spacing w:after="0"/>
              <w:rPr>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color w:val="000000"/>
              </w:rPr>
            </w:pPr>
            <w:r>
              <w:rPr>
                <w:rFonts w:ascii="Times New Roman" w:eastAsia="Times New Roman" w:hAnsi="Times New Roman" w:cs="Times New Roman"/>
                <w:b/>
                <w:color w:val="000000"/>
                <w:sz w:val="28"/>
                <w:szCs w:val="28"/>
              </w:rPr>
              <w:t>Выделение слова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color w:val="000000"/>
              </w:rPr>
            </w:pPr>
            <w:r>
              <w:rPr>
                <w:rFonts w:ascii="Times New Roman" w:eastAsia="Times New Roman" w:hAnsi="Times New Roman" w:cs="Times New Roman"/>
                <w:b/>
                <w:color w:val="000000"/>
                <w:sz w:val="28"/>
                <w:szCs w:val="28"/>
              </w:rPr>
              <w:t>Фонемный анализ</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A03978">
            <w:pPr>
              <w:spacing w:after="0" w:line="240" w:lineRule="auto"/>
              <w:rPr>
                <w:color w:val="000000"/>
              </w:rPr>
            </w:pPr>
            <w:r>
              <w:rPr>
                <w:rFonts w:ascii="Times New Roman" w:eastAsia="Times New Roman" w:hAnsi="Times New Roman" w:cs="Times New Roman"/>
                <w:b/>
                <w:color w:val="000000"/>
                <w:sz w:val="28"/>
                <w:szCs w:val="28"/>
              </w:rPr>
              <w:t>Анализ предложений</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67F0" w:rsidRDefault="001367F0">
            <w:pPr>
              <w:widowControl w:val="0"/>
              <w:pBdr>
                <w:top w:val="nil"/>
                <w:left w:val="nil"/>
                <w:bottom w:val="nil"/>
                <w:right w:val="nil"/>
                <w:between w:val="nil"/>
              </w:pBdr>
              <w:spacing w:after="0"/>
              <w:rPr>
                <w:color w:val="000000"/>
              </w:rPr>
            </w:pPr>
          </w:p>
        </w:tc>
      </w:tr>
    </w:tbl>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b/>
          <w:color w:val="000000"/>
          <w:sz w:val="28"/>
          <w:szCs w:val="28"/>
        </w:rPr>
        <w:t>Обработка и интерпретация результатов исследования.</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 6-7 баллов соответствует высокому уровню развития практического осознания элементов речи;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4-5 баллов – среднему;</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3  балла – низкому уровню осознания языковых элементов. На основе суммарной оценки всех сторон развития речи делается вывод об уровне речевого развития.  Результаты исследования могут быть также оформлены в итоговой таблице.</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b/>
          <w:color w:val="000000"/>
          <w:sz w:val="28"/>
          <w:szCs w:val="28"/>
        </w:rPr>
        <w:t>Методика выявления уровня знаний звуко-слоговой структуры, грамматического строя и культуры речи.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Методика выявления уровня знаний в разделе «Фонетика» включает в себя задания на дифференцирование гласных и согласных звуков, выделение гласного звука в начале слова, дифференцирование согласного звука в начале и конце слова, дифференцирование согласных звуков по твёрдости - мягкости, звонкости-глухости, звуковой анализ слов.  В разделе «Грамматический строй речи» даются задания на составление рассказа по сюжетной картинке, составление схемы предложения, в разделе лексика – на умение подбирать антонимы, истолковывать значение слов, группировку слов, понимание значения фразеологических единиц.</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Критерии оценки: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3 балла – полный ответ;</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2 балла – анализ с ошибками;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lastRenderedPageBreak/>
        <w:t>1 балл – ответ с помощью воспитателя;                </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 0 – отсутствие ответа.</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В результате суммы полученных баллов делается вывод: 20-24 балла – высокий уровень, 10-20 баллов – средний, 5-10 баллов – низкий уровень освоения программы.</w:t>
      </w:r>
    </w:p>
    <w:p w:rsidR="001367F0" w:rsidRDefault="001367F0">
      <w:pPr>
        <w:shd w:val="clear" w:color="auto" w:fill="FFFFFF"/>
        <w:spacing w:after="0" w:line="240" w:lineRule="auto"/>
        <w:ind w:left="568" w:firstLine="710"/>
        <w:jc w:val="center"/>
        <w:rPr>
          <w:rFonts w:ascii="Times New Roman" w:eastAsia="Times New Roman" w:hAnsi="Times New Roman" w:cs="Times New Roman"/>
          <w:b/>
          <w:color w:val="000000"/>
          <w:sz w:val="32"/>
          <w:szCs w:val="32"/>
        </w:rPr>
      </w:pPr>
    </w:p>
    <w:p w:rsidR="001367F0" w:rsidRDefault="00A03978">
      <w:pPr>
        <w:shd w:val="clear" w:color="auto" w:fill="FFFFFF"/>
        <w:spacing w:after="0" w:line="240" w:lineRule="auto"/>
        <w:ind w:left="568" w:firstLine="710"/>
        <w:jc w:val="center"/>
        <w:rPr>
          <w:color w:val="000000"/>
          <w:sz w:val="28"/>
          <w:szCs w:val="28"/>
        </w:rPr>
      </w:pPr>
      <w:r>
        <w:rPr>
          <w:rFonts w:ascii="Times New Roman" w:eastAsia="Times New Roman" w:hAnsi="Times New Roman" w:cs="Times New Roman"/>
          <w:b/>
          <w:color w:val="000000"/>
          <w:sz w:val="28"/>
          <w:szCs w:val="28"/>
        </w:rPr>
        <w:t>2.5. Методические материалы</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В работе по программе социально-педагогической направленности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используются следующие методики:</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Особенности организации образовательного процесса - очно;</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 xml:space="preserve">методы обучения - </w:t>
      </w:r>
      <w:proofErr w:type="gramStart"/>
      <w:r>
        <w:rPr>
          <w:rFonts w:ascii="Times New Roman" w:eastAsia="Times New Roman" w:hAnsi="Times New Roman" w:cs="Times New Roman"/>
          <w:color w:val="000000"/>
          <w:sz w:val="28"/>
          <w:szCs w:val="28"/>
        </w:rPr>
        <w:t>словесный</w:t>
      </w:r>
      <w:proofErr w:type="gramEnd"/>
      <w:r>
        <w:rPr>
          <w:rFonts w:ascii="Times New Roman" w:eastAsia="Times New Roman" w:hAnsi="Times New Roman" w:cs="Times New Roman"/>
          <w:color w:val="000000"/>
          <w:sz w:val="28"/>
          <w:szCs w:val="28"/>
        </w:rPr>
        <w:t>, наглядный практический, объяснительно-иллюстративный, репродуктивный, игровой, дискуссионный, проектный;</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методы воспитания - убеждение, поощрение, упражнение, стимулирование, мотивация.</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Формы организации образовательного процесса: индивидуальная, индивидуально-групповая и групповая;</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Категории учащихся:        дети дошкольного возраста 5-7 лет;</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Формы организации учебного занятия: беседа, игра, наблюдение, открытое занятие, практическое занятие.</w:t>
      </w:r>
    </w:p>
    <w:p w:rsidR="001367F0" w:rsidRDefault="00A03978">
      <w:pPr>
        <w:shd w:val="clear" w:color="auto" w:fill="FFFFFF"/>
        <w:spacing w:after="0" w:line="240" w:lineRule="auto"/>
        <w:ind w:firstLine="709"/>
        <w:jc w:val="both"/>
        <w:rPr>
          <w:color w:val="000000"/>
        </w:rPr>
      </w:pPr>
      <w:r>
        <w:rPr>
          <w:rFonts w:ascii="Times New Roman" w:eastAsia="Times New Roman" w:hAnsi="Times New Roman" w:cs="Times New Roman"/>
          <w:color w:val="000000"/>
          <w:sz w:val="28"/>
          <w:szCs w:val="28"/>
        </w:rPr>
        <w:t xml:space="preserve">Педагогические технологии: индивидуализации обучения, группового обучения, коллективного </w:t>
      </w:r>
      <w:proofErr w:type="spellStart"/>
      <w:r>
        <w:rPr>
          <w:rFonts w:ascii="Times New Roman" w:eastAsia="Times New Roman" w:hAnsi="Times New Roman" w:cs="Times New Roman"/>
          <w:color w:val="000000"/>
          <w:sz w:val="28"/>
          <w:szCs w:val="28"/>
        </w:rPr>
        <w:t>взаимообучения</w:t>
      </w:r>
      <w:proofErr w:type="spellEnd"/>
      <w:r>
        <w:rPr>
          <w:rFonts w:ascii="Times New Roman" w:eastAsia="Times New Roman" w:hAnsi="Times New Roman" w:cs="Times New Roman"/>
          <w:color w:val="000000"/>
          <w:sz w:val="28"/>
          <w:szCs w:val="28"/>
        </w:rPr>
        <w:t xml:space="preserve">, дифференцированного обучения, развивающего обучения, игровой деятельности, коммуникативная технология обучения, коллективной творческой деятельности, развития критического   мышления   через чтение   и   письмо, образа и мысли, </w:t>
      </w:r>
      <w:proofErr w:type="spellStart"/>
      <w:r>
        <w:rPr>
          <w:rFonts w:ascii="Times New Roman" w:eastAsia="Times New Roman" w:hAnsi="Times New Roman" w:cs="Times New Roman"/>
          <w:color w:val="000000"/>
          <w:sz w:val="28"/>
          <w:szCs w:val="28"/>
        </w:rPr>
        <w:t>здоровьесберегающая</w:t>
      </w:r>
      <w:proofErr w:type="spellEnd"/>
      <w:r>
        <w:rPr>
          <w:rFonts w:ascii="Times New Roman" w:eastAsia="Times New Roman" w:hAnsi="Times New Roman" w:cs="Times New Roman"/>
          <w:color w:val="000000"/>
          <w:sz w:val="28"/>
          <w:szCs w:val="28"/>
        </w:rPr>
        <w:t xml:space="preserve"> технология.</w:t>
      </w:r>
    </w:p>
    <w:p w:rsidR="001367F0" w:rsidRDefault="00A03978">
      <w:pPr>
        <w:shd w:val="clear" w:color="auto" w:fill="FFFFFF"/>
        <w:spacing w:after="0" w:line="240" w:lineRule="auto"/>
        <w:ind w:firstLine="709"/>
        <w:jc w:val="both"/>
        <w:rPr>
          <w:color w:val="000000"/>
        </w:rPr>
      </w:pPr>
      <w:proofErr w:type="gramStart"/>
      <w:r>
        <w:rPr>
          <w:rFonts w:ascii="Times New Roman" w:eastAsia="Times New Roman" w:hAnsi="Times New Roman" w:cs="Times New Roman"/>
          <w:color w:val="000000"/>
          <w:sz w:val="28"/>
          <w:szCs w:val="28"/>
        </w:rPr>
        <w:t>Дидактические материалы: раздаточные, инструкционные, технологические карты, задания, упражнения, образцы изделий и т.п.</w:t>
      </w:r>
      <w:proofErr w:type="gramEnd"/>
    </w:p>
    <w:p w:rsidR="001367F0" w:rsidRDefault="001367F0">
      <w:pPr>
        <w:jc w:val="center"/>
        <w:rPr>
          <w:rFonts w:ascii="Times New Roman" w:eastAsia="Times New Roman" w:hAnsi="Times New Roman" w:cs="Times New Roman"/>
          <w:b/>
          <w:sz w:val="28"/>
          <w:szCs w:val="28"/>
        </w:rPr>
      </w:pPr>
    </w:p>
    <w:p w:rsidR="001367F0" w:rsidRDefault="001367F0">
      <w:pPr>
        <w:pStyle w:val="1"/>
      </w:pPr>
    </w:p>
    <w:p w:rsidR="001367F0" w:rsidRDefault="001367F0">
      <w:pPr>
        <w:pStyle w:val="1"/>
      </w:pPr>
    </w:p>
    <w:p w:rsidR="001367F0" w:rsidRDefault="001367F0">
      <w:pPr>
        <w:pStyle w:val="1"/>
      </w:pPr>
    </w:p>
    <w:p w:rsidR="001367F0" w:rsidRDefault="001367F0">
      <w:pPr>
        <w:pStyle w:val="1"/>
      </w:pPr>
    </w:p>
    <w:p w:rsidR="001367F0" w:rsidRDefault="00A03978">
      <w:pPr>
        <w:pStyle w:val="1"/>
      </w:pPr>
      <w:r>
        <w:br w:type="page"/>
      </w:r>
    </w:p>
    <w:p w:rsidR="001367F0" w:rsidRDefault="00A03978">
      <w:pPr>
        <w:pStyle w:val="1"/>
      </w:pPr>
      <w:r>
        <w:lastRenderedPageBreak/>
        <w:t>Список литературы</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Азаров, Ю.П. Семейная педагогика. Воспитание ребенка в любви, свободе и творчестве / Ю.П. Азаров. - М.: Эксмо, 2015. - 496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Безрукова, В.С. Педагогика: Учебное пособие / В.С. Безрукова. - </w:t>
      </w:r>
      <w:proofErr w:type="spellStart"/>
      <w:r>
        <w:rPr>
          <w:rFonts w:ascii="Times New Roman" w:eastAsia="Times New Roman" w:hAnsi="Times New Roman" w:cs="Times New Roman"/>
          <w:color w:val="000000"/>
          <w:sz w:val="28"/>
          <w:szCs w:val="28"/>
        </w:rPr>
        <w:t>Рн</w:t>
      </w:r>
      <w:proofErr w:type="spellEnd"/>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 Феникс, 2018. - 381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Бережнова</w:t>
      </w:r>
      <w:proofErr w:type="spellEnd"/>
      <w:r>
        <w:rPr>
          <w:rFonts w:ascii="Times New Roman" w:eastAsia="Times New Roman" w:hAnsi="Times New Roman" w:cs="Times New Roman"/>
          <w:color w:val="000000"/>
          <w:sz w:val="28"/>
          <w:szCs w:val="28"/>
        </w:rPr>
        <w:t xml:space="preserve">, Л.Н. </w:t>
      </w:r>
      <w:proofErr w:type="spellStart"/>
      <w:r>
        <w:rPr>
          <w:rFonts w:ascii="Times New Roman" w:eastAsia="Times New Roman" w:hAnsi="Times New Roman" w:cs="Times New Roman"/>
          <w:color w:val="000000"/>
          <w:sz w:val="28"/>
          <w:szCs w:val="28"/>
        </w:rPr>
        <w:t>Этнопедагогика</w:t>
      </w:r>
      <w:proofErr w:type="spellEnd"/>
      <w:r>
        <w:rPr>
          <w:rFonts w:ascii="Times New Roman" w:eastAsia="Times New Roman" w:hAnsi="Times New Roman" w:cs="Times New Roman"/>
          <w:color w:val="000000"/>
          <w:sz w:val="28"/>
          <w:szCs w:val="28"/>
        </w:rPr>
        <w:t xml:space="preserve">: Учебник для студентов учреждений высшего профессионального образования / Л.Н. </w:t>
      </w:r>
      <w:proofErr w:type="spellStart"/>
      <w:r>
        <w:rPr>
          <w:rFonts w:ascii="Times New Roman" w:eastAsia="Times New Roman" w:hAnsi="Times New Roman" w:cs="Times New Roman"/>
          <w:color w:val="000000"/>
          <w:sz w:val="28"/>
          <w:szCs w:val="28"/>
        </w:rPr>
        <w:t>Бережнова</w:t>
      </w:r>
      <w:proofErr w:type="spellEnd"/>
      <w:r>
        <w:rPr>
          <w:rFonts w:ascii="Times New Roman" w:eastAsia="Times New Roman" w:hAnsi="Times New Roman" w:cs="Times New Roman"/>
          <w:color w:val="000000"/>
          <w:sz w:val="28"/>
          <w:szCs w:val="28"/>
        </w:rPr>
        <w:t>, И.Л. Набок, В.И. Щеглов. - М.: ИЦ Академия, 2018. - 240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Крившенко</w:t>
      </w:r>
      <w:proofErr w:type="spellEnd"/>
      <w:r>
        <w:rPr>
          <w:rFonts w:ascii="Times New Roman" w:eastAsia="Times New Roman" w:hAnsi="Times New Roman" w:cs="Times New Roman"/>
          <w:color w:val="000000"/>
          <w:sz w:val="28"/>
          <w:szCs w:val="28"/>
        </w:rPr>
        <w:t xml:space="preserve">, М.Е. </w:t>
      </w:r>
      <w:proofErr w:type="spellStart"/>
      <w:r>
        <w:rPr>
          <w:rFonts w:ascii="Times New Roman" w:eastAsia="Times New Roman" w:hAnsi="Times New Roman" w:cs="Times New Roman"/>
          <w:color w:val="000000"/>
          <w:sz w:val="28"/>
          <w:szCs w:val="28"/>
        </w:rPr>
        <w:t>Вайндорф-Сысоева</w:t>
      </w:r>
      <w:proofErr w:type="spellEnd"/>
      <w:r>
        <w:rPr>
          <w:rFonts w:ascii="Times New Roman" w:eastAsia="Times New Roman" w:hAnsi="Times New Roman" w:cs="Times New Roman"/>
          <w:color w:val="000000"/>
          <w:sz w:val="28"/>
          <w:szCs w:val="28"/>
        </w:rPr>
        <w:t>. - М.: Проспект, 2016. - 488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Василькова, Т.А. Социальная педагогика: педагогический опыт и методы работы: Учебное пособие для студентов высших учебных заведений / Т.А. Василькова. - М.: ИЦ Академия, 2016. - 208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rPr>
        <w:t>Галигузова</w:t>
      </w:r>
      <w:proofErr w:type="spellEnd"/>
      <w:r>
        <w:rPr>
          <w:rFonts w:ascii="Times New Roman" w:eastAsia="Times New Roman" w:hAnsi="Times New Roman" w:cs="Times New Roman"/>
          <w:color w:val="000000"/>
          <w:sz w:val="28"/>
          <w:szCs w:val="28"/>
        </w:rPr>
        <w:t xml:space="preserve">, Л.Н. Дошкольная педагогика: Учебник и практикум для </w:t>
      </w:r>
      <w:proofErr w:type="gramStart"/>
      <w:r>
        <w:rPr>
          <w:rFonts w:ascii="Times New Roman" w:eastAsia="Times New Roman" w:hAnsi="Times New Roman" w:cs="Times New Roman"/>
          <w:color w:val="000000"/>
          <w:sz w:val="28"/>
          <w:szCs w:val="28"/>
        </w:rPr>
        <w:t>академического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бакалавриата</w:t>
      </w:r>
      <w:proofErr w:type="spellEnd"/>
      <w:r>
        <w:rPr>
          <w:rFonts w:ascii="Times New Roman" w:eastAsia="Times New Roman" w:hAnsi="Times New Roman" w:cs="Times New Roman"/>
          <w:color w:val="000000"/>
          <w:sz w:val="28"/>
          <w:szCs w:val="28"/>
        </w:rPr>
        <w:t xml:space="preserve"> / Л.Н. </w:t>
      </w:r>
      <w:proofErr w:type="spellStart"/>
      <w:r>
        <w:rPr>
          <w:rFonts w:ascii="Times New Roman" w:eastAsia="Times New Roman" w:hAnsi="Times New Roman" w:cs="Times New Roman"/>
          <w:color w:val="000000"/>
          <w:sz w:val="28"/>
          <w:szCs w:val="28"/>
        </w:rPr>
        <w:t>Галигузова</w:t>
      </w:r>
      <w:proofErr w:type="spellEnd"/>
      <w:r>
        <w:rPr>
          <w:rFonts w:ascii="Times New Roman" w:eastAsia="Times New Roman" w:hAnsi="Times New Roman" w:cs="Times New Roman"/>
          <w:color w:val="000000"/>
          <w:sz w:val="28"/>
          <w:szCs w:val="28"/>
        </w:rPr>
        <w:t xml:space="preserve">, С.Ю. </w:t>
      </w:r>
      <w:proofErr w:type="spellStart"/>
      <w:r>
        <w:rPr>
          <w:rFonts w:ascii="Times New Roman" w:eastAsia="Times New Roman" w:hAnsi="Times New Roman" w:cs="Times New Roman"/>
          <w:color w:val="000000"/>
          <w:sz w:val="28"/>
          <w:szCs w:val="28"/>
        </w:rPr>
        <w:t>Мещерякова-Замогильная</w:t>
      </w:r>
      <w:proofErr w:type="spellEnd"/>
      <w:r>
        <w:rPr>
          <w:rFonts w:ascii="Times New Roman" w:eastAsia="Times New Roman" w:hAnsi="Times New Roman" w:cs="Times New Roman"/>
          <w:color w:val="000000"/>
          <w:sz w:val="28"/>
          <w:szCs w:val="28"/>
        </w:rPr>
        <w:t xml:space="preserve">. - Люберцы: </w:t>
      </w:r>
      <w:proofErr w:type="spellStart"/>
      <w:r>
        <w:rPr>
          <w:rFonts w:ascii="Times New Roman" w:eastAsia="Times New Roman" w:hAnsi="Times New Roman" w:cs="Times New Roman"/>
          <w:color w:val="000000"/>
          <w:sz w:val="28"/>
          <w:szCs w:val="28"/>
        </w:rPr>
        <w:t>Юрайт</w:t>
      </w:r>
      <w:proofErr w:type="spellEnd"/>
      <w:r>
        <w:rPr>
          <w:rFonts w:ascii="Times New Roman" w:eastAsia="Times New Roman" w:hAnsi="Times New Roman" w:cs="Times New Roman"/>
          <w:color w:val="000000"/>
          <w:sz w:val="28"/>
          <w:szCs w:val="28"/>
        </w:rPr>
        <w:t>, 2016. - 284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Глухов, В.П. Коррекционная педагогика с основами специальной психологии (курс лекций): Учебное пособие / В.П. Глухов. - М.: Секачев В., 2017. - 256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Гогоберидзе, А.Г. Теоретическая педагогика. Путеводитель для студента / А.Г. Гогоберидзе, В.А. </w:t>
      </w:r>
      <w:proofErr w:type="spellStart"/>
      <w:r>
        <w:rPr>
          <w:rFonts w:ascii="Times New Roman" w:eastAsia="Times New Roman" w:hAnsi="Times New Roman" w:cs="Times New Roman"/>
          <w:color w:val="000000"/>
          <w:sz w:val="28"/>
          <w:szCs w:val="28"/>
        </w:rPr>
        <w:t>Деркунская</w:t>
      </w:r>
      <w:proofErr w:type="spellEnd"/>
      <w:r>
        <w:rPr>
          <w:rFonts w:ascii="Times New Roman" w:eastAsia="Times New Roman" w:hAnsi="Times New Roman" w:cs="Times New Roman"/>
          <w:color w:val="000000"/>
          <w:sz w:val="28"/>
          <w:szCs w:val="28"/>
        </w:rPr>
        <w:t>. - М.: ЦПО, 2017. - 128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Дмитриев, А.А. Специальная (коррекционная) педагогика. / А.А. Дмитриев. - М.: Высшая школа, 2017. - 295 c.</w:t>
      </w:r>
      <w:r>
        <w:rPr>
          <w:rFonts w:ascii="Times New Roman" w:eastAsia="Times New Roman" w:hAnsi="Times New Roman" w:cs="Times New Roman"/>
          <w:color w:val="000000"/>
          <w:sz w:val="28"/>
          <w:szCs w:val="28"/>
        </w:rPr>
        <w:br/>
      </w:r>
      <w:proofErr w:type="spellStart"/>
      <w:r>
        <w:rPr>
          <w:rFonts w:ascii="Times New Roman" w:eastAsia="Times New Roman" w:hAnsi="Times New Roman" w:cs="Times New Roman"/>
          <w:color w:val="000000"/>
          <w:sz w:val="28"/>
          <w:szCs w:val="28"/>
        </w:rPr>
        <w:t>Подымова</w:t>
      </w:r>
      <w:proofErr w:type="spellEnd"/>
      <w:r>
        <w:rPr>
          <w:rFonts w:ascii="Times New Roman" w:eastAsia="Times New Roman" w:hAnsi="Times New Roman" w:cs="Times New Roman"/>
          <w:color w:val="000000"/>
          <w:sz w:val="28"/>
          <w:szCs w:val="28"/>
        </w:rPr>
        <w:t xml:space="preserve">, Е.А. </w:t>
      </w:r>
      <w:proofErr w:type="spellStart"/>
      <w:r>
        <w:rPr>
          <w:rFonts w:ascii="Times New Roman" w:eastAsia="Times New Roman" w:hAnsi="Times New Roman" w:cs="Times New Roman"/>
          <w:color w:val="000000"/>
          <w:sz w:val="28"/>
          <w:szCs w:val="28"/>
        </w:rPr>
        <w:t>Дубицкая</w:t>
      </w:r>
      <w:proofErr w:type="spellEnd"/>
      <w:r>
        <w:rPr>
          <w:rFonts w:ascii="Times New Roman" w:eastAsia="Times New Roman" w:hAnsi="Times New Roman" w:cs="Times New Roman"/>
          <w:color w:val="000000"/>
          <w:sz w:val="28"/>
          <w:szCs w:val="28"/>
        </w:rPr>
        <w:t xml:space="preserve">, Н.Ю. Борисова. - М.: </w:t>
      </w:r>
      <w:proofErr w:type="spellStart"/>
      <w:r>
        <w:rPr>
          <w:rFonts w:ascii="Times New Roman" w:eastAsia="Times New Roman" w:hAnsi="Times New Roman" w:cs="Times New Roman"/>
          <w:color w:val="000000"/>
          <w:sz w:val="28"/>
          <w:szCs w:val="28"/>
        </w:rPr>
        <w:t>Юрайт</w:t>
      </w:r>
      <w:proofErr w:type="spellEnd"/>
      <w:r>
        <w:rPr>
          <w:rFonts w:ascii="Times New Roman" w:eastAsia="Times New Roman" w:hAnsi="Times New Roman" w:cs="Times New Roman"/>
          <w:color w:val="000000"/>
          <w:sz w:val="28"/>
          <w:szCs w:val="28"/>
        </w:rPr>
        <w:t>, 2017. - 332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Ефремов, О. Педагогика: Учебное пособие / О. Ефремов. -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Питер, 2018. - 352 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Пчелинцева Ю.А. «</w:t>
      </w:r>
      <w:proofErr w:type="spellStart"/>
      <w:r>
        <w:rPr>
          <w:rFonts w:ascii="Times New Roman" w:eastAsia="Times New Roman" w:hAnsi="Times New Roman" w:cs="Times New Roman"/>
          <w:color w:val="000000"/>
          <w:sz w:val="28"/>
          <w:szCs w:val="28"/>
        </w:rPr>
        <w:t>Словолодочки</w:t>
      </w:r>
      <w:proofErr w:type="spellEnd"/>
      <w:r>
        <w:rPr>
          <w:rFonts w:ascii="Times New Roman" w:eastAsia="Times New Roman" w:hAnsi="Times New Roman" w:cs="Times New Roman"/>
          <w:color w:val="000000"/>
          <w:sz w:val="28"/>
          <w:szCs w:val="28"/>
        </w:rPr>
        <w:t>: мама, научи меня читать», - Ростов-на-Дону: Феникс, 2020.</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Столяренко, Л.Д. Психология и педагогика: Учебное пособие для бакалавров / Л.Д. Столяренко, В.Е. Столяренко. - М.: </w:t>
      </w:r>
      <w:proofErr w:type="spellStart"/>
      <w:r>
        <w:rPr>
          <w:rFonts w:ascii="Times New Roman" w:eastAsia="Times New Roman" w:hAnsi="Times New Roman" w:cs="Times New Roman"/>
          <w:color w:val="000000"/>
          <w:sz w:val="28"/>
          <w:szCs w:val="28"/>
        </w:rPr>
        <w:t>Юрайт</w:t>
      </w:r>
      <w:proofErr w:type="spellEnd"/>
      <w:r>
        <w:rPr>
          <w:rFonts w:ascii="Times New Roman" w:eastAsia="Times New Roman" w:hAnsi="Times New Roman" w:cs="Times New Roman"/>
          <w:color w:val="000000"/>
          <w:sz w:val="28"/>
          <w:szCs w:val="28"/>
        </w:rPr>
        <w:t>, 2017. – 671c.</w:t>
      </w:r>
    </w:p>
    <w:p w:rsidR="001367F0" w:rsidRDefault="00A03978">
      <w:pPr>
        <w:shd w:val="clear" w:color="auto" w:fill="FFFFFF"/>
        <w:spacing w:after="0" w:line="240" w:lineRule="auto"/>
        <w:ind w:left="568"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Титов, В.А. ВПС: Общая педагогика. Конспект лекций / В.А. Титов. - М.: Приор, 2017. - 272 c.</w:t>
      </w: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A03978">
      <w:pPr>
        <w:spacing w:after="0" w:line="240" w:lineRule="auto"/>
        <w:ind w:firstLine="1418"/>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p>
    <w:p w:rsidR="001367F0" w:rsidRDefault="00DA3431">
      <w:pPr>
        <w:spacing w:after="0" w:line="240" w:lineRule="auto"/>
        <w:ind w:firstLine="1418"/>
        <w:rPr>
          <w:rFonts w:ascii="Times New Roman" w:eastAsia="Times New Roman" w:hAnsi="Times New Roman" w:cs="Times New Roman"/>
          <w:sz w:val="28"/>
          <w:szCs w:val="28"/>
        </w:rPr>
      </w:pPr>
      <w:hyperlink r:id="rId9">
        <w:r w:rsidR="00A03978">
          <w:rPr>
            <w:rFonts w:ascii="Times New Roman" w:eastAsia="Times New Roman" w:hAnsi="Times New Roman" w:cs="Times New Roman"/>
            <w:color w:val="0000FF"/>
            <w:sz w:val="28"/>
            <w:szCs w:val="28"/>
            <w:u w:val="single"/>
          </w:rPr>
          <w:t>https://vk.com/slovolodochki</w:t>
        </w:r>
      </w:hyperlink>
    </w:p>
    <w:p w:rsidR="001367F0" w:rsidRDefault="00A03978">
      <w:pPr>
        <w:spacing w:after="0" w:line="240" w:lineRule="auto"/>
        <w:ind w:firstLine="1418"/>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u w:val="single"/>
        </w:rPr>
        <w:t xml:space="preserve">https://www. </w:t>
      </w:r>
      <w:r w:rsidRPr="003878A3">
        <w:rPr>
          <w:rFonts w:ascii="Times New Roman" w:eastAsia="Times New Roman" w:hAnsi="Times New Roman" w:cs="Times New Roman"/>
          <w:color w:val="1F497D" w:themeColor="text2"/>
          <w:sz w:val="28"/>
          <w:szCs w:val="28"/>
          <w:u w:val="single"/>
        </w:rPr>
        <w:t>slovolodochki</w:t>
      </w:r>
      <w:r w:rsidRPr="003878A3">
        <w:rPr>
          <w:rFonts w:ascii="Times New Roman" w:eastAsia="Times New Roman" w:hAnsi="Times New Roman" w:cs="Times New Roman"/>
          <w:color w:val="1F497D" w:themeColor="text2"/>
          <w:sz w:val="28"/>
          <w:szCs w:val="28"/>
        </w:rPr>
        <w:t>.ru</w:t>
      </w:r>
      <w:r>
        <w:rPr>
          <w:rFonts w:ascii="Times New Roman" w:eastAsia="Times New Roman" w:hAnsi="Times New Roman" w:cs="Times New Roman"/>
          <w:color w:val="000000"/>
          <w:sz w:val="28"/>
          <w:szCs w:val="28"/>
        </w:rPr>
        <w:t xml:space="preserve">  </w:t>
      </w: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w:t>
      </w: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Алфавит. Капельки чтения</w:t>
      </w: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noProof/>
        </w:rPr>
        <w:drawing>
          <wp:inline distT="0" distB="0" distL="0" distR="0">
            <wp:extent cx="6400800" cy="4438650"/>
            <wp:effectExtent l="0" t="0" r="0" b="0"/>
            <wp:docPr id="1" name="image1.png" descr="https://nsportal.ru/sites/default/files/docpreview_image/2021/10/19/1292_rabochaya_programma_dopolnitelnogo_obrazovaniya_po_obucheniyu_chteniyu_starshih_doshkolnikov_slovolodochki.docx_image2.jpg"/>
            <wp:cNvGraphicFramePr/>
            <a:graphic xmlns:a="http://schemas.openxmlformats.org/drawingml/2006/main">
              <a:graphicData uri="http://schemas.openxmlformats.org/drawingml/2006/picture">
                <pic:pic xmlns:pic="http://schemas.openxmlformats.org/drawingml/2006/picture">
                  <pic:nvPicPr>
                    <pic:cNvPr id="0" name="image1.png" descr="https://nsportal.ru/sites/default/files/docpreview_image/2021/10/19/1292_rabochaya_programma_dopolnitelnogo_obrazovaniya_po_obucheniyu_chteniyu_starshih_doshkolnikov_slovolodochki.docx_image2.jpg"/>
                    <pic:cNvPicPr preferRelativeResize="0"/>
                  </pic:nvPicPr>
                  <pic:blipFill>
                    <a:blip r:embed="rId10"/>
                    <a:srcRect/>
                    <a:stretch>
                      <a:fillRect/>
                    </a:stretch>
                  </pic:blipFill>
                  <pic:spPr>
                    <a:xfrm>
                      <a:off x="0" y="0"/>
                      <a:ext cx="6400800" cy="4438650"/>
                    </a:xfrm>
                    <a:prstGeom prst="rect">
                      <a:avLst/>
                    </a:prstGeom>
                    <a:ln/>
                  </pic:spPr>
                </pic:pic>
              </a:graphicData>
            </a:graphic>
          </wp:inline>
        </w:drawing>
      </w: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1367F0" w:rsidRDefault="00A0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w:t>
      </w: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noProof/>
        </w:rPr>
        <w:drawing>
          <wp:inline distT="0" distB="0" distL="0" distR="0">
            <wp:extent cx="5943600" cy="3238500"/>
            <wp:effectExtent l="0" t="0" r="0" b="0"/>
            <wp:docPr id="3" name="image3.png" descr="https://nsportal.ru/sites/default/files/docpreview_image/2021/10/19/1292_rabochaya_programma_dopolnitelnogo_obrazovaniya_po_obucheniyu_chteniyu_starshih_doshkolnikov_slovolodochki.docx_image4.jpg"/>
            <wp:cNvGraphicFramePr/>
            <a:graphic xmlns:a="http://schemas.openxmlformats.org/drawingml/2006/main">
              <a:graphicData uri="http://schemas.openxmlformats.org/drawingml/2006/picture">
                <pic:pic xmlns:pic="http://schemas.openxmlformats.org/drawingml/2006/picture">
                  <pic:nvPicPr>
                    <pic:cNvPr id="0" name="image3.png" descr="https://nsportal.ru/sites/default/files/docpreview_image/2021/10/19/1292_rabochaya_programma_dopolnitelnogo_obrazovaniya_po_obucheniyu_chteniyu_starshih_doshkolnikov_slovolodochki.docx_image4.jpg"/>
                    <pic:cNvPicPr preferRelativeResize="0"/>
                  </pic:nvPicPr>
                  <pic:blipFill>
                    <a:blip r:embed="rId11"/>
                    <a:srcRect/>
                    <a:stretch>
                      <a:fillRect/>
                    </a:stretch>
                  </pic:blipFill>
                  <pic:spPr>
                    <a:xfrm>
                      <a:off x="0" y="0"/>
                      <a:ext cx="5943600" cy="3238500"/>
                    </a:xfrm>
                    <a:prstGeom prst="rect">
                      <a:avLst/>
                    </a:prstGeom>
                    <a:ln/>
                  </pic:spPr>
                </pic:pic>
              </a:graphicData>
            </a:graphic>
          </wp:inline>
        </w:drawing>
      </w: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1367F0" w:rsidRDefault="00A0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Слоговая таблица</w:t>
      </w: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noProof/>
        </w:rPr>
        <w:drawing>
          <wp:inline distT="0" distB="0" distL="0" distR="0">
            <wp:extent cx="6181725" cy="2590800"/>
            <wp:effectExtent l="0" t="0" r="0" b="0"/>
            <wp:docPr id="2" name="image2.png" descr="https://nsportal.ru/sites/default/files/docpreview_image/2021/10/19/1292_rabochaya_programma_dopolnitelnogo_obrazovaniya_po_obucheniyu_chteniyu_starshih_doshkolnikov_slovolodochki.docx_image3.jpg"/>
            <wp:cNvGraphicFramePr/>
            <a:graphic xmlns:a="http://schemas.openxmlformats.org/drawingml/2006/main">
              <a:graphicData uri="http://schemas.openxmlformats.org/drawingml/2006/picture">
                <pic:pic xmlns:pic="http://schemas.openxmlformats.org/drawingml/2006/picture">
                  <pic:nvPicPr>
                    <pic:cNvPr id="0" name="image2.png" descr="https://nsportal.ru/sites/default/files/docpreview_image/2021/10/19/1292_rabochaya_programma_dopolnitelnogo_obrazovaniya_po_obucheniyu_chteniyu_starshih_doshkolnikov_slovolodochki.docx_image3.jpg"/>
                    <pic:cNvPicPr preferRelativeResize="0"/>
                  </pic:nvPicPr>
                  <pic:blipFill>
                    <a:blip r:embed="rId12"/>
                    <a:srcRect/>
                    <a:stretch>
                      <a:fillRect/>
                    </a:stretch>
                  </pic:blipFill>
                  <pic:spPr>
                    <a:xfrm>
                      <a:off x="0" y="0"/>
                      <a:ext cx="6181725" cy="2590800"/>
                    </a:xfrm>
                    <a:prstGeom prst="rect">
                      <a:avLst/>
                    </a:prstGeom>
                    <a:ln/>
                  </pic:spPr>
                </pic:pic>
              </a:graphicData>
            </a:graphic>
          </wp:inline>
        </w:drawing>
      </w: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1367F0" w:rsidRDefault="00A03978">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Словолодочки</w:t>
      </w:r>
      <w:proofErr w:type="spellEnd"/>
    </w:p>
    <w:p w:rsidR="001367F0" w:rsidRDefault="001367F0">
      <w:pPr>
        <w:spacing w:after="0" w:line="240" w:lineRule="auto"/>
        <w:jc w:val="right"/>
        <w:rPr>
          <w:rFonts w:ascii="Times New Roman" w:eastAsia="Times New Roman" w:hAnsi="Times New Roman" w:cs="Times New Roman"/>
          <w:sz w:val="24"/>
          <w:szCs w:val="24"/>
        </w:rPr>
      </w:pPr>
    </w:p>
    <w:p w:rsidR="001367F0" w:rsidRDefault="001367F0">
      <w:pPr>
        <w:spacing w:after="0" w:line="240" w:lineRule="auto"/>
        <w:jc w:val="right"/>
        <w:rPr>
          <w:rFonts w:ascii="Times New Roman" w:eastAsia="Times New Roman" w:hAnsi="Times New Roman" w:cs="Times New Roman"/>
          <w:sz w:val="24"/>
          <w:szCs w:val="24"/>
        </w:rPr>
      </w:pPr>
    </w:p>
    <w:p w:rsidR="001367F0" w:rsidRDefault="00A03978">
      <w:pPr>
        <w:spacing w:after="0" w:line="240" w:lineRule="auto"/>
        <w:jc w:val="center"/>
        <w:rPr>
          <w:rFonts w:ascii="Times New Roman" w:eastAsia="Times New Roman" w:hAnsi="Times New Roman" w:cs="Times New Roman"/>
          <w:b/>
          <w:color w:val="000000"/>
          <w:sz w:val="28"/>
          <w:szCs w:val="28"/>
          <w:highlight w:val="white"/>
        </w:rPr>
      </w:pPr>
      <w:r>
        <w:rPr>
          <w:noProof/>
        </w:rPr>
        <w:drawing>
          <wp:inline distT="0" distB="0" distL="0" distR="0">
            <wp:extent cx="3810000" cy="2000250"/>
            <wp:effectExtent l="0" t="0" r="0" b="0"/>
            <wp:docPr id="5" name="image5.png" descr="https://nsportal.ru/sites/default/files/docpreview_image/2021/10/19/1292_rabochaya_programma_dopolnitelnogo_obrazovaniya_po_obucheniyu_chteniyu_starshih_doshkolnikov_slovolodochki.docx_image5.jpg"/>
            <wp:cNvGraphicFramePr/>
            <a:graphic xmlns:a="http://schemas.openxmlformats.org/drawingml/2006/main">
              <a:graphicData uri="http://schemas.openxmlformats.org/drawingml/2006/picture">
                <pic:pic xmlns:pic="http://schemas.openxmlformats.org/drawingml/2006/picture">
                  <pic:nvPicPr>
                    <pic:cNvPr id="0" name="image5.png" descr="https://nsportal.ru/sites/default/files/docpreview_image/2021/10/19/1292_rabochaya_programma_dopolnitelnogo_obrazovaniya_po_obucheniyu_chteniyu_starshih_doshkolnikov_slovolodochki.docx_image5.jpg"/>
                    <pic:cNvPicPr preferRelativeResize="0"/>
                  </pic:nvPicPr>
                  <pic:blipFill>
                    <a:blip r:embed="rId13"/>
                    <a:srcRect/>
                    <a:stretch>
                      <a:fillRect/>
                    </a:stretch>
                  </pic:blipFill>
                  <pic:spPr>
                    <a:xfrm>
                      <a:off x="0" y="0"/>
                      <a:ext cx="3810000" cy="2000250"/>
                    </a:xfrm>
                    <a:prstGeom prst="rect">
                      <a:avLst/>
                    </a:prstGeom>
                    <a:ln/>
                  </pic:spPr>
                </pic:pic>
              </a:graphicData>
            </a:graphic>
          </wp:inline>
        </w:drawing>
      </w: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A03978">
      <w:pPr>
        <w:spacing w:after="0" w:line="240" w:lineRule="auto"/>
        <w:jc w:val="center"/>
        <w:rPr>
          <w:rFonts w:ascii="Times New Roman" w:eastAsia="Times New Roman" w:hAnsi="Times New Roman" w:cs="Times New Roman"/>
          <w:b/>
          <w:color w:val="000000"/>
          <w:sz w:val="28"/>
          <w:szCs w:val="28"/>
          <w:highlight w:val="white"/>
        </w:rPr>
      </w:pPr>
      <w:r>
        <w:rPr>
          <w:noProof/>
        </w:rPr>
        <w:drawing>
          <wp:inline distT="0" distB="0" distL="0" distR="0">
            <wp:extent cx="3810000" cy="2066925"/>
            <wp:effectExtent l="0" t="0" r="0" b="0"/>
            <wp:docPr id="4" name="image4.png" descr="https://nsportal.ru/sites/default/files/docpreview_image/2021/10/19/1292_rabochaya_programma_dopolnitelnogo_obrazovaniya_po_obucheniyu_chteniyu_starshih_doshkolnikov_slovolodochki.docx_image6.jpg"/>
            <wp:cNvGraphicFramePr/>
            <a:graphic xmlns:a="http://schemas.openxmlformats.org/drawingml/2006/main">
              <a:graphicData uri="http://schemas.openxmlformats.org/drawingml/2006/picture">
                <pic:pic xmlns:pic="http://schemas.openxmlformats.org/drawingml/2006/picture">
                  <pic:nvPicPr>
                    <pic:cNvPr id="0" name="image4.png" descr="https://nsportal.ru/sites/default/files/docpreview_image/2021/10/19/1292_rabochaya_programma_dopolnitelnogo_obrazovaniya_po_obucheniyu_chteniyu_starshih_doshkolnikov_slovolodochki.docx_image6.jpg"/>
                    <pic:cNvPicPr preferRelativeResize="0"/>
                  </pic:nvPicPr>
                  <pic:blipFill>
                    <a:blip r:embed="rId14"/>
                    <a:srcRect/>
                    <a:stretch>
                      <a:fillRect/>
                    </a:stretch>
                  </pic:blipFill>
                  <pic:spPr>
                    <a:xfrm>
                      <a:off x="0" y="0"/>
                      <a:ext cx="3810000" cy="2066925"/>
                    </a:xfrm>
                    <a:prstGeom prst="rect">
                      <a:avLst/>
                    </a:prstGeom>
                    <a:ln/>
                  </pic:spPr>
                </pic:pic>
              </a:graphicData>
            </a:graphic>
          </wp:inline>
        </w:drawing>
      </w: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jc w:val="center"/>
        <w:rPr>
          <w:rFonts w:ascii="Times New Roman" w:eastAsia="Times New Roman" w:hAnsi="Times New Roman" w:cs="Times New Roman"/>
          <w:b/>
          <w:color w:val="000000"/>
          <w:sz w:val="28"/>
          <w:szCs w:val="28"/>
          <w:highlight w:val="white"/>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rPr>
          <w:rFonts w:ascii="Times New Roman" w:eastAsia="Times New Roman" w:hAnsi="Times New Roman" w:cs="Times New Roman"/>
          <w:sz w:val="24"/>
          <w:szCs w:val="24"/>
        </w:rPr>
      </w:pPr>
    </w:p>
    <w:p w:rsidR="001367F0" w:rsidRDefault="001367F0">
      <w:pPr>
        <w:spacing w:after="0" w:line="240" w:lineRule="auto"/>
      </w:pPr>
    </w:p>
    <w:p w:rsidR="001367F0" w:rsidRDefault="001367F0">
      <w:pPr>
        <w:spacing w:after="0" w:line="240" w:lineRule="auto"/>
        <w:rPr>
          <w:rFonts w:ascii="Times New Roman" w:eastAsia="Times New Roman" w:hAnsi="Times New Roman" w:cs="Times New Roman"/>
          <w:sz w:val="24"/>
          <w:szCs w:val="24"/>
        </w:rPr>
      </w:pPr>
    </w:p>
    <w:sectPr w:rsidR="001367F0" w:rsidSect="00DD44B1">
      <w:pgSz w:w="11906" w:h="173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1D" w:rsidRDefault="00E9461D">
      <w:pPr>
        <w:spacing w:after="0" w:line="240" w:lineRule="auto"/>
      </w:pPr>
      <w:r>
        <w:separator/>
      </w:r>
    </w:p>
  </w:endnote>
  <w:endnote w:type="continuationSeparator" w:id="1">
    <w:p w:rsidR="00E9461D" w:rsidRDefault="00E9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1D" w:rsidRDefault="00E9461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878A3">
      <w:rPr>
        <w:noProof/>
        <w:color w:val="000000"/>
      </w:rPr>
      <w:t>18</w:t>
    </w:r>
    <w:r>
      <w:rPr>
        <w:color w:val="000000"/>
      </w:rPr>
      <w:fldChar w:fldCharType="end"/>
    </w:r>
  </w:p>
  <w:p w:rsidR="00E9461D" w:rsidRDefault="00E9461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1D" w:rsidRDefault="00E9461D">
      <w:pPr>
        <w:spacing w:after="0" w:line="240" w:lineRule="auto"/>
      </w:pPr>
      <w:r>
        <w:separator/>
      </w:r>
    </w:p>
  </w:footnote>
  <w:footnote w:type="continuationSeparator" w:id="1">
    <w:p w:rsidR="00E9461D" w:rsidRDefault="00E94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1D" w:rsidRDefault="00E9461D">
    <w:pPr>
      <w:pBdr>
        <w:top w:val="nil"/>
        <w:left w:val="nil"/>
        <w:bottom w:val="nil"/>
        <w:right w:val="nil"/>
        <w:between w:val="nil"/>
      </w:pBdr>
      <w:tabs>
        <w:tab w:val="center" w:pos="4677"/>
        <w:tab w:val="right" w:pos="9355"/>
      </w:tabs>
      <w:spacing w:after="0" w:line="240" w:lineRule="auto"/>
      <w:rPr>
        <w:color w:val="000000"/>
      </w:rPr>
    </w:pPr>
  </w:p>
  <w:p w:rsidR="00E9461D" w:rsidRDefault="00E9461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9B3"/>
    <w:multiLevelType w:val="multilevel"/>
    <w:tmpl w:val="0618FFD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367F0"/>
    <w:rsid w:val="000B4E10"/>
    <w:rsid w:val="001367F0"/>
    <w:rsid w:val="003878A3"/>
    <w:rsid w:val="007C641F"/>
    <w:rsid w:val="00A03978"/>
    <w:rsid w:val="00DA3431"/>
    <w:rsid w:val="00DD44B1"/>
    <w:rsid w:val="00E9461D"/>
    <w:rsid w:val="00EA7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B1"/>
  </w:style>
  <w:style w:type="paragraph" w:styleId="1">
    <w:name w:val="heading 1"/>
    <w:basedOn w:val="a"/>
    <w:next w:val="a"/>
    <w:uiPriority w:val="9"/>
    <w:qFormat/>
    <w:rsid w:val="00DD44B1"/>
    <w:pPr>
      <w:keepNext/>
      <w:keepLines/>
      <w:spacing w:before="240" w:after="0" w:line="259" w:lineRule="auto"/>
      <w:jc w:val="center"/>
      <w:outlineLvl w:val="0"/>
    </w:pPr>
    <w:rPr>
      <w:rFonts w:ascii="Times New Roman" w:eastAsia="Times New Roman" w:hAnsi="Times New Roman" w:cs="Times New Roman"/>
      <w:b/>
      <w:sz w:val="28"/>
      <w:szCs w:val="28"/>
    </w:rPr>
  </w:style>
  <w:style w:type="paragraph" w:styleId="2">
    <w:name w:val="heading 2"/>
    <w:basedOn w:val="a"/>
    <w:next w:val="a"/>
    <w:uiPriority w:val="9"/>
    <w:semiHidden/>
    <w:unhideWhenUsed/>
    <w:qFormat/>
    <w:rsid w:val="00DD44B1"/>
    <w:pPr>
      <w:keepNext/>
      <w:keepLines/>
      <w:spacing w:before="360" w:after="80"/>
      <w:outlineLvl w:val="1"/>
    </w:pPr>
    <w:rPr>
      <w:b/>
      <w:sz w:val="36"/>
      <w:szCs w:val="36"/>
    </w:rPr>
  </w:style>
  <w:style w:type="paragraph" w:styleId="3">
    <w:name w:val="heading 3"/>
    <w:basedOn w:val="a"/>
    <w:next w:val="a"/>
    <w:uiPriority w:val="9"/>
    <w:semiHidden/>
    <w:unhideWhenUsed/>
    <w:qFormat/>
    <w:rsid w:val="00DD44B1"/>
    <w:pPr>
      <w:keepNext/>
      <w:keepLines/>
      <w:spacing w:before="280" w:after="80"/>
      <w:outlineLvl w:val="2"/>
    </w:pPr>
    <w:rPr>
      <w:b/>
      <w:sz w:val="28"/>
      <w:szCs w:val="28"/>
    </w:rPr>
  </w:style>
  <w:style w:type="paragraph" w:styleId="4">
    <w:name w:val="heading 4"/>
    <w:basedOn w:val="a"/>
    <w:next w:val="a"/>
    <w:uiPriority w:val="9"/>
    <w:semiHidden/>
    <w:unhideWhenUsed/>
    <w:qFormat/>
    <w:rsid w:val="00DD44B1"/>
    <w:pPr>
      <w:keepNext/>
      <w:keepLines/>
      <w:spacing w:before="240" w:after="40"/>
      <w:outlineLvl w:val="3"/>
    </w:pPr>
    <w:rPr>
      <w:b/>
      <w:sz w:val="24"/>
      <w:szCs w:val="24"/>
    </w:rPr>
  </w:style>
  <w:style w:type="paragraph" w:styleId="5">
    <w:name w:val="heading 5"/>
    <w:basedOn w:val="a"/>
    <w:next w:val="a"/>
    <w:uiPriority w:val="9"/>
    <w:semiHidden/>
    <w:unhideWhenUsed/>
    <w:qFormat/>
    <w:rsid w:val="00DD44B1"/>
    <w:pPr>
      <w:keepNext/>
      <w:keepLines/>
      <w:spacing w:before="220" w:after="40"/>
      <w:outlineLvl w:val="4"/>
    </w:pPr>
    <w:rPr>
      <w:b/>
    </w:rPr>
  </w:style>
  <w:style w:type="paragraph" w:styleId="6">
    <w:name w:val="heading 6"/>
    <w:basedOn w:val="a"/>
    <w:next w:val="a"/>
    <w:uiPriority w:val="9"/>
    <w:semiHidden/>
    <w:unhideWhenUsed/>
    <w:qFormat/>
    <w:rsid w:val="00DD44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44B1"/>
    <w:tblPr>
      <w:tblCellMar>
        <w:top w:w="0" w:type="dxa"/>
        <w:left w:w="0" w:type="dxa"/>
        <w:bottom w:w="0" w:type="dxa"/>
        <w:right w:w="0" w:type="dxa"/>
      </w:tblCellMar>
    </w:tblPr>
  </w:style>
  <w:style w:type="paragraph" w:styleId="a3">
    <w:name w:val="Title"/>
    <w:basedOn w:val="a"/>
    <w:next w:val="a"/>
    <w:uiPriority w:val="10"/>
    <w:qFormat/>
    <w:rsid w:val="00DD44B1"/>
    <w:pPr>
      <w:keepNext/>
      <w:keepLines/>
      <w:spacing w:before="480" w:after="120"/>
    </w:pPr>
    <w:rPr>
      <w:b/>
      <w:sz w:val="72"/>
      <w:szCs w:val="72"/>
    </w:rPr>
  </w:style>
  <w:style w:type="paragraph" w:styleId="a4">
    <w:name w:val="Subtitle"/>
    <w:basedOn w:val="a"/>
    <w:next w:val="a"/>
    <w:uiPriority w:val="11"/>
    <w:qFormat/>
    <w:rsid w:val="00DD44B1"/>
    <w:pPr>
      <w:keepNext/>
      <w:keepLines/>
      <w:spacing w:before="360" w:after="80"/>
    </w:pPr>
    <w:rPr>
      <w:rFonts w:ascii="Georgia" w:eastAsia="Georgia" w:hAnsi="Georgia" w:cs="Georgia"/>
      <w:i/>
      <w:color w:val="666666"/>
      <w:sz w:val="48"/>
      <w:szCs w:val="48"/>
    </w:rPr>
  </w:style>
  <w:style w:type="table" w:customStyle="1" w:styleId="a5">
    <w:basedOn w:val="TableNormal"/>
    <w:rsid w:val="00DD44B1"/>
    <w:tblPr>
      <w:tblStyleRowBandSize w:val="1"/>
      <w:tblStyleColBandSize w:val="1"/>
      <w:tblCellMar>
        <w:top w:w="0" w:type="dxa"/>
        <w:left w:w="0" w:type="dxa"/>
        <w:bottom w:w="0" w:type="dxa"/>
        <w:right w:w="0" w:type="dxa"/>
      </w:tblCellMar>
    </w:tblPr>
  </w:style>
  <w:style w:type="table" w:customStyle="1" w:styleId="a6">
    <w:basedOn w:val="TableNormal"/>
    <w:rsid w:val="00DD44B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DD44B1"/>
    <w:tblPr>
      <w:tblStyleRowBandSize w:val="1"/>
      <w:tblStyleColBandSize w:val="1"/>
      <w:tblCellMar>
        <w:top w:w="0" w:type="dxa"/>
        <w:left w:w="115" w:type="dxa"/>
        <w:bottom w:w="0" w:type="dxa"/>
        <w:right w:w="115" w:type="dxa"/>
      </w:tblCellMar>
    </w:tblPr>
  </w:style>
  <w:style w:type="table" w:customStyle="1" w:styleId="a8">
    <w:basedOn w:val="TableNormal"/>
    <w:rsid w:val="00DD44B1"/>
    <w:tblPr>
      <w:tblStyleRowBandSize w:val="1"/>
      <w:tblStyleColBandSize w:val="1"/>
      <w:tblCellMar>
        <w:top w:w="15" w:type="dxa"/>
        <w:left w:w="15" w:type="dxa"/>
        <w:bottom w:w="15" w:type="dxa"/>
        <w:right w:w="15" w:type="dxa"/>
      </w:tblCellMar>
    </w:tblPr>
  </w:style>
  <w:style w:type="table" w:customStyle="1" w:styleId="a9">
    <w:basedOn w:val="TableNormal"/>
    <w:rsid w:val="00DD44B1"/>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k.com/slovolodochki"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7667</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2022-05-13T11:39:00Z</dcterms:created>
  <dcterms:modified xsi:type="dcterms:W3CDTF">2023-10-29T11:55:00Z</dcterms:modified>
</cp:coreProperties>
</file>