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BE" w:rsidRPr="00525E4C" w:rsidRDefault="00112E63" w:rsidP="00525E4C">
      <w:pPr>
        <w:pStyle w:val="1"/>
        <w:spacing w:before="0" w:line="360" w:lineRule="auto"/>
        <w:ind w:left="-3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5E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КАК ОТОРВАТЬ ДЕТЕЙ ОТ ГАДЖЕТОВ БЕЗ СКАНДАЛА</w:t>
      </w:r>
    </w:p>
    <w:p w:rsidR="0044717F" w:rsidRPr="00481C81" w:rsidRDefault="0044717F" w:rsidP="00481C81">
      <w:pPr>
        <w:spacing w:after="0" w:line="360" w:lineRule="auto"/>
        <w:jc w:val="both"/>
        <w:rPr>
          <w:sz w:val="24"/>
          <w:szCs w:val="24"/>
        </w:rPr>
      </w:pPr>
    </w:p>
    <w:p w:rsidR="00B91E54" w:rsidRPr="00481C81" w:rsidRDefault="0044717F" w:rsidP="00481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81">
        <w:rPr>
          <w:rFonts w:ascii="Times New Roman" w:hAnsi="Times New Roman" w:cs="Times New Roman"/>
          <w:sz w:val="24"/>
          <w:szCs w:val="24"/>
        </w:rPr>
        <w:t>Вам когда-нибудь приходилось силой отрывать детей от экрана смартфона</w:t>
      </w:r>
      <w:r w:rsidR="00AB39BB" w:rsidRPr="00481C81">
        <w:rPr>
          <w:rFonts w:ascii="Times New Roman" w:hAnsi="Times New Roman" w:cs="Times New Roman"/>
          <w:sz w:val="24"/>
          <w:szCs w:val="24"/>
        </w:rPr>
        <w:t xml:space="preserve">, планшета или компьютера? Часто ли это оканчивалось </w:t>
      </w:r>
      <w:r w:rsidR="00501B84" w:rsidRPr="00481C81">
        <w:rPr>
          <w:rFonts w:ascii="Times New Roman" w:hAnsi="Times New Roman" w:cs="Times New Roman"/>
          <w:sz w:val="24"/>
          <w:szCs w:val="24"/>
        </w:rPr>
        <w:t>ссорой?</w:t>
      </w:r>
    </w:p>
    <w:p w:rsidR="00B10BA3" w:rsidRPr="00481C81" w:rsidRDefault="00B10BA3" w:rsidP="00481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81">
        <w:rPr>
          <w:rFonts w:ascii="Times New Roman" w:hAnsi="Times New Roman" w:cs="Times New Roman"/>
          <w:sz w:val="24"/>
          <w:szCs w:val="24"/>
        </w:rPr>
        <w:t>Я хочу познакомить вас с маленькой хитростью придуманной</w:t>
      </w:r>
      <w:r w:rsidR="007D3A97" w:rsidRPr="00481C81">
        <w:rPr>
          <w:rFonts w:ascii="Times New Roman" w:hAnsi="Times New Roman" w:cs="Times New Roman"/>
          <w:sz w:val="24"/>
          <w:szCs w:val="24"/>
        </w:rPr>
        <w:t xml:space="preserve"> клиническим психологом </w:t>
      </w:r>
      <w:proofErr w:type="spellStart"/>
      <w:r w:rsidRPr="00481C81">
        <w:rPr>
          <w:rFonts w:ascii="Times New Roman" w:hAnsi="Times New Roman" w:cs="Times New Roman"/>
          <w:sz w:val="24"/>
          <w:szCs w:val="24"/>
        </w:rPr>
        <w:t>Изабель</w:t>
      </w:r>
      <w:proofErr w:type="spellEnd"/>
      <w:r w:rsidRPr="0048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C81">
        <w:rPr>
          <w:rFonts w:ascii="Times New Roman" w:hAnsi="Times New Roman" w:cs="Times New Roman"/>
          <w:sz w:val="24"/>
          <w:szCs w:val="24"/>
        </w:rPr>
        <w:t>Филльоза</w:t>
      </w:r>
      <w:proofErr w:type="spellEnd"/>
      <w:r w:rsidRPr="00481C81">
        <w:rPr>
          <w:rFonts w:ascii="Times New Roman" w:hAnsi="Times New Roman" w:cs="Times New Roman"/>
          <w:sz w:val="24"/>
          <w:szCs w:val="24"/>
        </w:rPr>
        <w:t xml:space="preserve">. Её крайне </w:t>
      </w:r>
      <w:r w:rsidR="008E449D" w:rsidRPr="00481C81">
        <w:rPr>
          <w:rFonts w:ascii="Times New Roman" w:hAnsi="Times New Roman" w:cs="Times New Roman"/>
          <w:sz w:val="24"/>
          <w:szCs w:val="24"/>
        </w:rPr>
        <w:t xml:space="preserve">простой </w:t>
      </w:r>
      <w:r w:rsidR="00B6484A" w:rsidRPr="00481C81">
        <w:rPr>
          <w:rFonts w:ascii="Times New Roman" w:hAnsi="Times New Roman" w:cs="Times New Roman"/>
          <w:sz w:val="24"/>
          <w:szCs w:val="24"/>
        </w:rPr>
        <w:t xml:space="preserve">метод помог мне покончить со скандалами и истериками детей в моменты, когда </w:t>
      </w:r>
      <w:r w:rsidR="00497606" w:rsidRPr="00481C81">
        <w:rPr>
          <w:rFonts w:ascii="Times New Roman" w:hAnsi="Times New Roman" w:cs="Times New Roman"/>
          <w:sz w:val="24"/>
          <w:szCs w:val="24"/>
        </w:rPr>
        <w:t xml:space="preserve">установленное время пользования гаджетами истекает. </w:t>
      </w:r>
    </w:p>
    <w:p w:rsidR="00520E6E" w:rsidRPr="00481C81" w:rsidRDefault="000C56F3" w:rsidP="00481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81">
        <w:rPr>
          <w:rFonts w:ascii="Segoe UI Emoji" w:eastAsia="Segoe UI Emoji" w:hAnsi="Segoe UI Emoji" w:cs="Segoe UI Emoji"/>
          <w:sz w:val="24"/>
          <w:szCs w:val="24"/>
        </w:rPr>
        <w:t>📌</w:t>
      </w:r>
      <w:r w:rsidRPr="00481C81">
        <w:rPr>
          <w:rFonts w:ascii="Times New Roman" w:hAnsi="Times New Roman" w:cs="Times New Roman"/>
          <w:sz w:val="24"/>
          <w:szCs w:val="24"/>
        </w:rPr>
        <w:t xml:space="preserve"> </w:t>
      </w:r>
      <w:r w:rsidR="00497606" w:rsidRPr="00481C81">
        <w:rPr>
          <w:rFonts w:ascii="Times New Roman" w:hAnsi="Times New Roman" w:cs="Times New Roman"/>
          <w:sz w:val="24"/>
          <w:szCs w:val="24"/>
        </w:rPr>
        <w:t xml:space="preserve">Что говорит о гаджетах наука. </w:t>
      </w:r>
    </w:p>
    <w:p w:rsidR="00927C4B" w:rsidRPr="00481C81" w:rsidRDefault="00A1582D" w:rsidP="00481C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C81">
        <w:rPr>
          <w:rFonts w:ascii="Times New Roman" w:hAnsi="Times New Roman" w:cs="Times New Roman"/>
          <w:color w:val="000000" w:themeColor="text1"/>
          <w:sz w:val="24"/>
          <w:szCs w:val="24"/>
        </w:rPr>
        <w:t>Когда человек (не только ребенок, но и взрослый!) увлечен просмотром фильма или играет в компьютерную игру, он мысленно находится в другом мире. Экраны действуют на наш мозг гипнотически. Свет, звуки, смена картинок — все это погружает нас в состояние потока. Мы чувствуем себя хорошо и не хотим делать ничего другого. И, конечно, мы не хотим, чтобы ситуация менялась.</w:t>
      </w:r>
    </w:p>
    <w:p w:rsidR="00825E52" w:rsidRPr="00B17DC6" w:rsidRDefault="00A1582D" w:rsidP="00B17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этот момент наш мозг вырабатывает дофамин — </w:t>
      </w:r>
      <w:proofErr w:type="spellStart"/>
      <w:r w:rsidRPr="00481C81">
        <w:rPr>
          <w:rFonts w:ascii="Times New Roman" w:hAnsi="Times New Roman" w:cs="Times New Roman"/>
          <w:color w:val="000000" w:themeColor="text1"/>
          <w:sz w:val="24"/>
          <w:szCs w:val="24"/>
        </w:rPr>
        <w:t>нейромедиатор</w:t>
      </w:r>
      <w:proofErr w:type="spellEnd"/>
      <w:r w:rsidRPr="00481C81">
        <w:rPr>
          <w:rFonts w:ascii="Times New Roman" w:hAnsi="Times New Roman" w:cs="Times New Roman"/>
          <w:color w:val="000000" w:themeColor="text1"/>
          <w:sz w:val="24"/>
          <w:szCs w:val="24"/>
        </w:rPr>
        <w:t>, предназначение которого — снимать стресс и боль. Все в порядке — но до тех пор, пока включен экран. Когда мы выключаем гаджет ребенка быстро и без предупреждения, уровень дофамина резко падает, что может без преувеличения вызвать ощущение боли в теле. Этот гормональный спад и связанный с ним физиологический дискомфорт — тот самый момент, когда у ребенка начинается истерика.</w:t>
      </w:r>
      <w:r w:rsidR="00B1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E52" w:rsidRPr="00481C81">
        <w:rPr>
          <w:color w:val="000000" w:themeColor="text1"/>
          <w:sz w:val="24"/>
          <w:szCs w:val="24"/>
        </w:rPr>
        <w:t>Другими словами, силой оторвать ребенка от гаджета — болезненно для него. Поэтому вместо того чтобы просто нажимать кнопку «</w:t>
      </w:r>
      <w:proofErr w:type="spellStart"/>
      <w:r w:rsidR="00825E52" w:rsidRPr="00481C81">
        <w:rPr>
          <w:color w:val="000000" w:themeColor="text1"/>
          <w:sz w:val="24"/>
          <w:szCs w:val="24"/>
        </w:rPr>
        <w:t>выкл</w:t>
      </w:r>
      <w:proofErr w:type="spellEnd"/>
      <w:r w:rsidR="00825E52" w:rsidRPr="00481C81">
        <w:rPr>
          <w:color w:val="000000" w:themeColor="text1"/>
          <w:sz w:val="24"/>
          <w:szCs w:val="24"/>
        </w:rPr>
        <w:t>» на устройстве, попробуйте маленькую хитрость — сначала войдите в пространство ребенка.</w:t>
      </w:r>
    </w:p>
    <w:p w:rsidR="008A11F6" w:rsidRPr="00481C81" w:rsidRDefault="008905E2" w:rsidP="00481C81">
      <w:pPr>
        <w:spacing w:after="0" w:line="360" w:lineRule="auto"/>
        <w:jc w:val="both"/>
        <w:divId w:val="9857385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C81">
        <w:rPr>
          <w:rFonts w:ascii="Segoe UI Emoji" w:eastAsia="Segoe UI Emoji" w:hAnsi="Segoe UI Emoji" w:cs="Segoe UI Emoji"/>
          <w:sz w:val="24"/>
          <w:szCs w:val="24"/>
        </w:rPr>
        <w:t>📌</w:t>
      </w:r>
      <w:r w:rsidR="00825E52" w:rsidRPr="0048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 </w:t>
      </w:r>
      <w:proofErr w:type="spellStart"/>
      <w:r w:rsidR="00825E52" w:rsidRPr="00481C81">
        <w:rPr>
          <w:rFonts w:ascii="Times New Roman" w:hAnsi="Times New Roman" w:cs="Times New Roman"/>
          <w:color w:val="000000" w:themeColor="text1"/>
          <w:sz w:val="24"/>
          <w:szCs w:val="24"/>
        </w:rPr>
        <w:t>Изабель</w:t>
      </w:r>
      <w:proofErr w:type="spellEnd"/>
      <w:r w:rsidR="00825E52" w:rsidRPr="0048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5E52" w:rsidRPr="00481C81">
        <w:rPr>
          <w:rFonts w:ascii="Times New Roman" w:hAnsi="Times New Roman" w:cs="Times New Roman"/>
          <w:color w:val="000000" w:themeColor="text1"/>
          <w:sz w:val="24"/>
          <w:szCs w:val="24"/>
        </w:rPr>
        <w:t>Филльоза</w:t>
      </w:r>
      <w:proofErr w:type="spellEnd"/>
      <w:r w:rsidR="00825E52" w:rsidRPr="00481C81">
        <w:rPr>
          <w:rFonts w:ascii="Times New Roman" w:hAnsi="Times New Roman" w:cs="Times New Roman"/>
          <w:color w:val="000000" w:themeColor="text1"/>
          <w:sz w:val="24"/>
          <w:szCs w:val="24"/>
        </w:rPr>
        <w:t>: наводим мосты</w:t>
      </w:r>
    </w:p>
    <w:p w:rsidR="00602C6C" w:rsidRPr="00481C81" w:rsidRDefault="00602C6C" w:rsidP="00481C8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>Если вы решили, что ребенку пора заканчивать сидеть у экрана, сначала войдите в его мир, побудьте рядом. Посмотрите с ним телевизор или посидите на соседнем стуле, пока он играет в компьютерную игру. Нет нужды делать это долго, достаточно и полминуты. Просто разделите с ним то, что он делает.</w:t>
      </w:r>
    </w:p>
    <w:p w:rsidR="00602C6C" w:rsidRPr="00481C81" w:rsidRDefault="00602C6C" w:rsidP="00481C8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>А потом задайте ребенку вопрос. Некоторых детей можно спросить: «Что ты смотришь?». Другим требуются более конкретные вопросы: «На каком ты сейчас уровне в игре?», или «Какой забавный персонаж на заднем плане. Кто это такой?».</w:t>
      </w:r>
    </w:p>
    <w:p w:rsidR="00602C6C" w:rsidRPr="00481C81" w:rsidRDefault="00602C6C" w:rsidP="00481C8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>Обычно детям нравится, когда родители интересуются их миром. Но если ребенок по-прежнему поглощен происходящим на экране и не откликается, не сдавайтесь. Посидите с ним чуть подольше, а потом задайте еще один вопрос.</w:t>
      </w:r>
    </w:p>
    <w:p w:rsidR="00602C6C" w:rsidRPr="00481C81" w:rsidRDefault="00602C6C" w:rsidP="00481C8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 xml:space="preserve">Как только ребенок начинает отвечать на ваши вопросы или рассказывать о том, что он смотрит или во что играет, это означает, что он постепенно возвращается из виртуального мира </w:t>
      </w:r>
      <w:proofErr w:type="gramStart"/>
      <w:r w:rsidRPr="00481C81">
        <w:rPr>
          <w:color w:val="000000" w:themeColor="text1"/>
        </w:rPr>
        <w:t>в</w:t>
      </w:r>
      <w:proofErr w:type="gramEnd"/>
      <w:r w:rsidRPr="00481C81">
        <w:rPr>
          <w:color w:val="000000" w:themeColor="text1"/>
        </w:rPr>
        <w:t xml:space="preserve"> </w:t>
      </w:r>
      <w:r w:rsidRPr="00481C81">
        <w:rPr>
          <w:color w:val="000000" w:themeColor="text1"/>
        </w:rPr>
        <w:lastRenderedPageBreak/>
        <w:t>реальный. Он выходит из состояния потока и возвращается в пространство, где снова начинает замечать ваше присутствие — однако происходит это медленно. Дофамин в этом случае не падает резко, так как вы построили мост между виртуальным и реальным миром. Вы можете начать общаться, и тут и происходит волшебство.</w:t>
      </w:r>
      <w:r w:rsidR="00B17DC6">
        <w:rPr>
          <w:color w:val="000000" w:themeColor="text1"/>
        </w:rPr>
        <w:t xml:space="preserve"> </w:t>
      </w:r>
      <w:r w:rsidRPr="00481C81">
        <w:rPr>
          <w:color w:val="000000" w:themeColor="text1"/>
        </w:rPr>
        <w:t>В этот момент вы можете сказать ребенку, что настало время ужинать, или идти в душ, или просто напомнить, что время пользования гаджетом закончилось. Благодаря тому, что вы вернули ребенка в реальность достаточно мягко, он будет в состоянии вас слушать и реагировать на ваши просьбы. Он даже может так искренне обрадоваться родительскому вниманию, что сам захочет выключить телевизор (планшет, компьютер). Я пробовала, мои дети иногда так делают, честное слово.</w:t>
      </w:r>
    </w:p>
    <w:p w:rsidR="00914193" w:rsidRPr="00481C81" w:rsidRDefault="00602C6C" w:rsidP="00481C8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>Подводя итог, скажу: справиться с проблемой нежелания детей отрываться от гаджетов мне помогает одно только осознание того, что происходит в их головах в эти моменты. Не всегда все проходит так гладко, как мне хотелось бы, но у них больше не</w:t>
      </w:r>
      <w:r w:rsidR="004E40A4" w:rsidRPr="00481C81">
        <w:rPr>
          <w:color w:val="000000" w:themeColor="text1"/>
        </w:rPr>
        <w:t xml:space="preserve">т </w:t>
      </w:r>
      <w:r w:rsidRPr="00481C81">
        <w:rPr>
          <w:color w:val="000000" w:themeColor="text1"/>
        </w:rPr>
        <w:t xml:space="preserve">бурных истерик и криков с тех пор, как я открыла для себя метод </w:t>
      </w:r>
      <w:proofErr w:type="spellStart"/>
      <w:r w:rsidRPr="00481C81">
        <w:rPr>
          <w:color w:val="000000" w:themeColor="text1"/>
        </w:rPr>
        <w:t>Изабель</w:t>
      </w:r>
      <w:proofErr w:type="spellEnd"/>
      <w:r w:rsidRPr="00481C81">
        <w:rPr>
          <w:color w:val="000000" w:themeColor="text1"/>
        </w:rPr>
        <w:t xml:space="preserve"> </w:t>
      </w:r>
      <w:proofErr w:type="spellStart"/>
      <w:r w:rsidRPr="00481C81">
        <w:rPr>
          <w:color w:val="000000" w:themeColor="text1"/>
        </w:rPr>
        <w:t>Филльоза</w:t>
      </w:r>
      <w:proofErr w:type="spellEnd"/>
      <w:r w:rsidRPr="00481C81">
        <w:rPr>
          <w:color w:val="000000" w:themeColor="text1"/>
        </w:rPr>
        <w:t>.</w:t>
      </w:r>
    </w:p>
    <w:p w:rsidR="00C03176" w:rsidRPr="00481C81" w:rsidRDefault="00602C6C" w:rsidP="00481C8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>Не верьте мне на слово, опробуйте его сами</w:t>
      </w:r>
    </w:p>
    <w:p w:rsidR="00602C6C" w:rsidRPr="00481C81" w:rsidRDefault="00602C6C" w:rsidP="00481C8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>В следующий раз, когда ваш ребенок зависнет у экрана, попробуйте:</w:t>
      </w:r>
    </w:p>
    <w:p w:rsidR="00602C6C" w:rsidRPr="00481C81" w:rsidRDefault="00602C6C" w:rsidP="00481C8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>• Посидеть рядом с ним 30 секунд, минуту или чуть дольше и просто понаблюдать за тем, что он смотрит (делает).</w:t>
      </w:r>
    </w:p>
    <w:p w:rsidR="00602C6C" w:rsidRPr="00481C81" w:rsidRDefault="00602C6C" w:rsidP="00481C8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>• Задать невинный вопрос о том, что происходит на экране. Большинству детей нравится родительское внимание, и они ответят на ваш вопрос.</w:t>
      </w:r>
    </w:p>
    <w:p w:rsidR="00614435" w:rsidRDefault="00602C6C" w:rsidP="00CD3A31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 w:rsidRPr="00481C81">
        <w:rPr>
          <w:color w:val="000000" w:themeColor="text1"/>
        </w:rPr>
        <w:t xml:space="preserve">• Если вам удалось добиться диалога, считайте, вы построили мост — он поможет вашему ребенку постепенно вернуться из мира виртуального </w:t>
      </w:r>
      <w:proofErr w:type="gramStart"/>
      <w:r w:rsidRPr="00481C81">
        <w:rPr>
          <w:color w:val="000000" w:themeColor="text1"/>
        </w:rPr>
        <w:t>в</w:t>
      </w:r>
      <w:proofErr w:type="gramEnd"/>
      <w:r w:rsidRPr="00481C81">
        <w:rPr>
          <w:color w:val="000000" w:themeColor="text1"/>
        </w:rPr>
        <w:t xml:space="preserve"> реальный без гормонального скачка, а значит без крика и скандала.</w:t>
      </w:r>
      <w:r w:rsidR="00614435">
        <w:rPr>
          <w:color w:val="000000" w:themeColor="text1"/>
        </w:rPr>
        <w:t xml:space="preserve"> </w:t>
      </w:r>
    </w:p>
    <w:p w:rsidR="000E3F3E" w:rsidRDefault="00525E4C" w:rsidP="000E3F3E">
      <w:pPr>
        <w:pStyle w:val="a3"/>
        <w:spacing w:before="0" w:beforeAutospacing="0" w:after="0" w:afterAutospacing="0" w:line="360" w:lineRule="auto"/>
        <w:jc w:val="both"/>
        <w:divId w:val="212981548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305435</wp:posOffset>
            </wp:positionV>
            <wp:extent cx="4158615" cy="275717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61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C6C" w:rsidRPr="00481C81">
        <w:rPr>
          <w:color w:val="000000" w:themeColor="text1"/>
        </w:rPr>
        <w:t>Наслаждайтесь остатком дня вместе</w:t>
      </w:r>
      <w:r w:rsidR="000E3F3E">
        <w:rPr>
          <w:color w:val="000000" w:themeColor="text1"/>
        </w:rPr>
        <w:t xml:space="preserve">. </w:t>
      </w:r>
    </w:p>
    <w:p w:rsidR="000E3F3E" w:rsidRPr="00481C81" w:rsidRDefault="007A2C75" w:rsidP="00525E4C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</w:rPr>
      </w:pPr>
      <w:r w:rsidRPr="007A2C75">
        <w:rPr>
          <w:color w:val="000000" w:themeColor="text1"/>
        </w:rPr>
        <w:t xml:space="preserve"> </w:t>
      </w:r>
      <w:r w:rsidRPr="00481C81">
        <w:rPr>
          <w:color w:val="000000" w:themeColor="text1"/>
        </w:rPr>
        <w:t xml:space="preserve">Материал подготовила: педагог-психолог </w:t>
      </w:r>
      <w:proofErr w:type="spellStart"/>
      <w:r w:rsidRPr="00481C81">
        <w:rPr>
          <w:color w:val="000000" w:themeColor="text1"/>
        </w:rPr>
        <w:t>Тырцева</w:t>
      </w:r>
      <w:proofErr w:type="spellEnd"/>
      <w:r w:rsidRPr="00481C81">
        <w:rPr>
          <w:color w:val="000000" w:themeColor="text1"/>
        </w:rPr>
        <w:t xml:space="preserve"> М.С.</w:t>
      </w:r>
    </w:p>
    <w:sectPr w:rsidR="000E3F3E" w:rsidRPr="00481C81" w:rsidSect="00525E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altName w:val="Calibri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D038BE"/>
    <w:rsid w:val="0003084E"/>
    <w:rsid w:val="00085E61"/>
    <w:rsid w:val="000B44B8"/>
    <w:rsid w:val="000C0240"/>
    <w:rsid w:val="000C24EE"/>
    <w:rsid w:val="000C56F3"/>
    <w:rsid w:val="000E3F3E"/>
    <w:rsid w:val="00112E63"/>
    <w:rsid w:val="00182F41"/>
    <w:rsid w:val="00196071"/>
    <w:rsid w:val="00420D90"/>
    <w:rsid w:val="0044717F"/>
    <w:rsid w:val="00481C81"/>
    <w:rsid w:val="00497606"/>
    <w:rsid w:val="004D6A3F"/>
    <w:rsid w:val="004E40A4"/>
    <w:rsid w:val="00501B84"/>
    <w:rsid w:val="00520E6E"/>
    <w:rsid w:val="00525E4C"/>
    <w:rsid w:val="00536E8A"/>
    <w:rsid w:val="00602C6C"/>
    <w:rsid w:val="00614435"/>
    <w:rsid w:val="00670D9F"/>
    <w:rsid w:val="006D4E47"/>
    <w:rsid w:val="007377CD"/>
    <w:rsid w:val="00792573"/>
    <w:rsid w:val="007A2C75"/>
    <w:rsid w:val="007D3A97"/>
    <w:rsid w:val="00825407"/>
    <w:rsid w:val="00825E52"/>
    <w:rsid w:val="0086160D"/>
    <w:rsid w:val="008905E2"/>
    <w:rsid w:val="008A11F6"/>
    <w:rsid w:val="008E449D"/>
    <w:rsid w:val="00914193"/>
    <w:rsid w:val="00927C4B"/>
    <w:rsid w:val="00975A86"/>
    <w:rsid w:val="00A056C2"/>
    <w:rsid w:val="00A066A0"/>
    <w:rsid w:val="00A1582D"/>
    <w:rsid w:val="00A231B8"/>
    <w:rsid w:val="00AB39BB"/>
    <w:rsid w:val="00B10BA3"/>
    <w:rsid w:val="00B17DC6"/>
    <w:rsid w:val="00B3373F"/>
    <w:rsid w:val="00B5052B"/>
    <w:rsid w:val="00B54EED"/>
    <w:rsid w:val="00B6484A"/>
    <w:rsid w:val="00B91E54"/>
    <w:rsid w:val="00BE3F4A"/>
    <w:rsid w:val="00C03176"/>
    <w:rsid w:val="00C04B8B"/>
    <w:rsid w:val="00C71972"/>
    <w:rsid w:val="00C72552"/>
    <w:rsid w:val="00CB4A4A"/>
    <w:rsid w:val="00CD3A31"/>
    <w:rsid w:val="00CF5F0F"/>
    <w:rsid w:val="00D038BE"/>
    <w:rsid w:val="00D60D88"/>
    <w:rsid w:val="00F55B2F"/>
    <w:rsid w:val="00F9325E"/>
    <w:rsid w:val="00FB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86"/>
  </w:style>
  <w:style w:type="paragraph" w:styleId="1">
    <w:name w:val="heading 1"/>
    <w:basedOn w:val="a"/>
    <w:next w:val="a"/>
    <w:link w:val="10"/>
    <w:uiPriority w:val="9"/>
    <w:qFormat/>
    <w:rsid w:val="00112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A158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Smit Евгений</cp:lastModifiedBy>
  <cp:revision>19</cp:revision>
  <dcterms:created xsi:type="dcterms:W3CDTF">2020-05-28T11:07:00Z</dcterms:created>
  <dcterms:modified xsi:type="dcterms:W3CDTF">2020-05-29T07:46:00Z</dcterms:modified>
</cp:coreProperties>
</file>