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E3E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center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color w:val="171611"/>
          <w:spacing w:val="0"/>
          <w:sz w:val="28"/>
          <w:szCs w:val="28"/>
          <w:u w:val="none"/>
          <w:shd w:val="clear" w:fill="FFFFFF"/>
        </w:rPr>
        <w:t>С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еминар-практикум</w:t>
      </w:r>
    </w:p>
    <w:p w14:paraId="5FB6C23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center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 как средство духовно-нравственного развития дошкольников»</w:t>
      </w:r>
    </w:p>
    <w:p w14:paraId="1A86122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Автор-составител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>ь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: 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>Воловикова Лидия Александровна</w:t>
      </w:r>
    </w:p>
    <w:p w14:paraId="005126E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узыкальны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>й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 xml:space="preserve"> руководител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>ь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 xml:space="preserve"> МАДОУ «Детский сад</w:t>
      </w:r>
    </w:p>
    <w:p w14:paraId="64F3A30F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комбинированного вида №1» г.Тобольска</w:t>
      </w:r>
    </w:p>
    <w:p w14:paraId="089C929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Игра «Найди пару – продолжи фразу»</w:t>
      </w:r>
    </w:p>
    <w:p w14:paraId="0424E2DE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700" w:firstLineChars="25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«Музыкальное воспитание — это не воспитание музыканта, а, прежде всего, воспитание человека». В. А. Сухомлинский</w:t>
      </w:r>
    </w:p>
    <w:p w14:paraId="4427DE7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 Музыка, подобно дождю, капля за каплей, просачивается в сердце и оживляет его». Р. Роллан</w:t>
      </w:r>
    </w:p>
    <w:p w14:paraId="6F160034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 – необходимый душевный атрибут человеческого существования». Аристотель.</w:t>
      </w:r>
    </w:p>
    <w:p w14:paraId="401A5524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 объединяет моральную, эмоциональную и эстетическую сферы человека. Музыка - это язык чувств». В.А. Сухомлинский.</w:t>
      </w:r>
    </w:p>
    <w:p w14:paraId="379679A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 способна оказывать известное воздействие на этическую сторону души; и раз музыка обладает такими свойствами, то, очевидно, она должна быть включена в число предметов воспитания молодежи». Аристотель.</w:t>
      </w:r>
    </w:p>
    <w:p w14:paraId="50928404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 так же, как и всякий другой человечески язык, должна быть неразлучна с народом, с почвою этого народа, с его историческим развитием». В. В. Стасов</w:t>
      </w:r>
    </w:p>
    <w:p w14:paraId="5D70B8FB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«Музыка в большей связи с нравственными поступками человека, нежели обыкновенно думают». В. Ф. Одоевский.</w:t>
      </w:r>
    </w:p>
    <w:p w14:paraId="185782F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840" w:firstLineChars="30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Музыкальное искусство  в педагогике является  важным и эффективным средством воспитательного воздействия на ребенка. Ввести маленьких  детей в прекрасный мир музыки, воспитывая  на ее основе добрые чувства, прививая нравственные качества – какая  это благодарная и вместе с тем важная задача!</w:t>
      </w:r>
    </w:p>
    <w:p w14:paraId="1F9E4D0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700" w:firstLineChars="25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14:paraId="7581F4F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нравственных чувств (совести, долга, веры, ответственности, гражданственности, патриотизма);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нравственного облика (терпения, милосердия, кротости);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14:paraId="21EE73E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14:paraId="4F222BB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700" w:firstLineChars="25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Именно в дошкольном возрасте формируются задатки нравственности: что такое «хорошо» и что такое «плохо». Основная цель музыкального руководителя - не в воспитании отдельных талантов, а в том, чтобы все дети полюбили музыку, чтобы для всех она стала духовной потребностью.</w:t>
      </w:r>
    </w:p>
    <w:p w14:paraId="77DD36B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То, что упущено в детстве, никогда не возместить в годы юности и тем более в зрелом возрасте. Чуткость, восприимчивость к красоте в детские годы несравненно глубже, чем в более поздние периоды развития личности. «Держа в руках скрипку, человек не способен совершить плохого», гласит старинная мудрость.</w:t>
      </w:r>
    </w:p>
    <w:p w14:paraId="75E28077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560" w:firstLineChars="20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Нравственное воспитание средствами музыкального искусства состоит в том, чтобы научить детей сопереживать музыке и чужому человеку через музыку,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14:paraId="0D45615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560" w:firstLineChars="20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На решение этих задач по духовно-нравственному развитию и воспитанию направлены все виды музыкальной деятельности детей во время проведения музыкальных занятий, праздников и развлечений: слушание музыки, пение, музыкально-ритмические движения.</w:t>
      </w:r>
    </w:p>
    <w:p w14:paraId="02485B80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Для более глубокого восприятия ребёнком музыкального произведения используются такие методы и приемы как поэтическое слово, беседа, рассказ, метод контрастного сопоставления, художественного анализа, иллюстрации, манипуляции с игрушками, метод активного восприятия, эмоциональное исполнение, инсцинирование, имитационные движения и др.</w:t>
      </w:r>
    </w:p>
    <w:p w14:paraId="4230E10B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Практический пример.</w:t>
      </w:r>
    </w:p>
    <w:p w14:paraId="25871A1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Младшая группа. Песня для слушания «Кошка» Ан.Александрова, сл. Я.Френкеля.</w:t>
      </w:r>
    </w:p>
    <w:p w14:paraId="1266736B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Отвечает требованиям по отбору репертуара:</w:t>
      </w:r>
    </w:p>
    <w:p w14:paraId="18CF741E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пример классического произведения для детей младшего возраста,</w:t>
      </w:r>
    </w:p>
    <w:p w14:paraId="5832C8E0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небольшое</w:t>
      </w:r>
    </w:p>
    <w:p w14:paraId="34A34D39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по продолжительности звучания (2 куплета),</w:t>
      </w:r>
    </w:p>
    <w:p w14:paraId="5C56A847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понятный, знакомый и доступный образ, связанный с жизнью,</w:t>
      </w:r>
    </w:p>
    <w:p w14:paraId="41B2F740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повторяющиеся слова, фразы,</w:t>
      </w:r>
    </w:p>
    <w:p w14:paraId="62A9CECE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простая, лаконичная мелодия,</w:t>
      </w:r>
    </w:p>
    <w:p w14:paraId="7C06B3DE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использование звукоподражаний («мяу»),</w:t>
      </w:r>
    </w:p>
    <w:p w14:paraId="4079DD5F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сюжет из жизни, встречающийся у любого ребенка,</w:t>
      </w:r>
    </w:p>
    <w:p w14:paraId="70B86B29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уменьшительно-ласкательные формы слов (молочко, кисонька, детки).</w:t>
      </w:r>
    </w:p>
    <w:p w14:paraId="6B94967F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Муз.рук. Наталья Семеновна</w:t>
      </w:r>
    </w:p>
    <w:p w14:paraId="39B9F4B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Слушание или восприятие музыки является очень важным звеном в системе музыкального воспитания детей.</w:t>
      </w:r>
    </w:p>
    <w:p w14:paraId="01800249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Игра «Угадай настроение в музыке»</w:t>
      </w:r>
    </w:p>
    <w:p w14:paraId="0236446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Неисчерпаемым источником и проверенным педагогическим средством духовно-нравственного воспитания детей является фольклор и народные праздники. В силу своей природной эмоциональности, дети очень чутки и отзывчивы к народной музыке.</w:t>
      </w:r>
    </w:p>
    <w:p w14:paraId="0F9399E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Детская народная песня не сравнима с современной песней по близости эмоциональной природе ребенка и доступности пониманию. Поэтому дети с большим желанием принимают ее, поют, пляшут, играют ее и под нее. В русском песенном фольклоре чудесным образом сочетаются слово и музыкальный ритм, напевность.</w:t>
      </w:r>
    </w:p>
    <w:p w14:paraId="7E0521C1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Муз.рук. Лариса Леонидовна</w:t>
      </w:r>
    </w:p>
    <w:p w14:paraId="78F3D02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Особое место среди жанров народной песни занимает колыбельная. Колыбельная закладывает в малыше ощущение ценности собственной личности. Когда мама поет колыбельную, ребенка в этот момент окружает светлый, почти идеальный мир - мир люби, добра, всеобщего согласия. И это добро он старается потом передать, сначала кукле Кате, а затем - всем окружающим.</w:t>
      </w:r>
    </w:p>
    <w:p w14:paraId="7070B85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Пропевание песни «Баю, баю»</w:t>
      </w:r>
    </w:p>
    <w:p w14:paraId="2A4E23D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У каждого праздника есть свой цвет, свой запах, своя музыка.</w:t>
      </w:r>
    </w:p>
    <w:p w14:paraId="6AFC560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Закройте глаза и послушайте музыкальное произведение.</w:t>
      </w:r>
    </w:p>
    <w:p w14:paraId="21053A35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Слушание песни «Тихая ночь, дивная ночь»</w:t>
      </w:r>
    </w:p>
    <w:p w14:paraId="36FA7C39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 О каком празднике идет речь?</w:t>
      </w:r>
    </w:p>
    <w:p w14:paraId="5257D30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Почему этот праздник так называется?</w:t>
      </w:r>
    </w:p>
    <w:p w14:paraId="73C1A91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Что вам известно об этом празднике?</w:t>
      </w:r>
    </w:p>
    <w:p w14:paraId="3222BDF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Стихотворение «Наступило Рождество»</w:t>
      </w:r>
    </w:p>
    <w:p w14:paraId="5B15633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Яркая звёздочка в небе горит,</w:t>
      </w:r>
    </w:p>
    <w:p w14:paraId="15CE7784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Детям мама говорит:</w:t>
      </w:r>
    </w:p>
    <w:p w14:paraId="6D13CAE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«В целом мире торжество –</w:t>
      </w:r>
    </w:p>
    <w:p w14:paraId="12E419EF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Наступило… Рождество!».</w:t>
      </w:r>
    </w:p>
    <w:p w14:paraId="02563C1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Рождество – это значит, что на свете появился Божий сын – Иисус Христос.</w:t>
      </w:r>
    </w:p>
    <w:p w14:paraId="299B1691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Муз.рук. Наталья Семеновна</w:t>
      </w:r>
    </w:p>
    <w:p w14:paraId="0920E32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В устном народном творчестве как нигде отразились черты русского характера, присущие ему нравственные ценности – представления о добре, красоте, правде, верности, храбрости, трудолюбии.</w:t>
      </w:r>
    </w:p>
    <w:p w14:paraId="5392736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Игра «Как у дедушки у Трифона»</w:t>
      </w:r>
    </w:p>
    <w:p w14:paraId="047EE21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Для духовно-нравственного развития используем  музыку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</w:t>
      </w:r>
    </w:p>
    <w:p w14:paraId="206B9DF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Песни о Родине воспитывают и развивают у детей</w:t>
      </w:r>
    </w:p>
    <w:p w14:paraId="3B4F50D7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чувство патриотизма, любви к Родине, уважительного отношения к истории России, ее традициям и праздникам,</w:t>
      </w:r>
    </w:p>
    <w:p w14:paraId="5E4A8B4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умение замечать и чувствовать красоту в окружающем мире, любоваться ею, беречь её,</w:t>
      </w:r>
    </w:p>
    <w:p w14:paraId="06D13065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нравственные и эстетические чувства ребёнка, формируют систему нравственных и эстетических эталонов,</w:t>
      </w:r>
    </w:p>
    <w:p w14:paraId="1F084C91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навыки доброжелательного и добродетельного поведения, способность к сопереживанию, радости и адекватному проявлению этих чувств</w:t>
      </w:r>
    </w:p>
    <w:p w14:paraId="0BD54E5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 т.д.</w:t>
      </w:r>
    </w:p>
    <w:p w14:paraId="28E2BCE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280" w:firstLineChars="10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Много разных прекрасных стран есть в мире и каждый народ больше всего любит свою Родину. Мы с вами родились в России, мы россияне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нашу страну населяют люди разных национальностей.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 xml:space="preserve">  </w:t>
      </w:r>
    </w:p>
    <w:p w14:paraId="5B3C6977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Разные народы населяют Россию, но всех их связывает в единую семью общая Родина и дружба. Поэтому невозможно сказать какая из народностей лучше - мы все равны, все особенные.</w:t>
      </w:r>
    </w:p>
    <w:p w14:paraId="3CE682F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(Единение – это когда все люди вместе)</w:t>
      </w:r>
    </w:p>
    <w:p w14:paraId="1E445BF3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Игра-экспериментирование «Когда мы вместе»</w:t>
      </w:r>
    </w:p>
    <w:p w14:paraId="1715FE27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Когда мы все вместе, дружны и едины, нас нельзя победить, если же мы будем одни, как один листок бумаги, то победить нас будет легко</w:t>
      </w:r>
      <w:r>
        <w:rPr>
          <w:rFonts w:hint="default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  <w:lang w:val="ru-RU"/>
        </w:rPr>
        <w:t>.</w:t>
      </w:r>
    </w:p>
    <w:p w14:paraId="3625A730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Говоря об единстве и Родине беседуем с детьми о героях нашей страны, защитниках Отечества.</w:t>
      </w:r>
    </w:p>
    <w:p w14:paraId="4ED1259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У всех нас, у всего народа нашей страны есть общий защитник- это наша армия, сильная, могучая, красивая.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Чем наша армия сильна?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Не красотой мундиров: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Она отвагою полна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Бойцов и командиров!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Служить стране, Отечеству,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Престижней дела нет.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Мы воину российскому</w:t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Шлём пламенный……..</w:t>
      </w:r>
    </w:p>
    <w:p w14:paraId="620EB61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Хором: ПРИВЕТ!</w:t>
      </w:r>
    </w:p>
    <w:p w14:paraId="1EB0981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Игра «Вспомним и споём»</w:t>
      </w:r>
    </w:p>
    <w:p w14:paraId="79CA6D9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 У нашей любимой страны России есть символы.</w:t>
      </w:r>
    </w:p>
    <w:p w14:paraId="238CC23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Можете назвать их.</w:t>
      </w:r>
    </w:p>
    <w:p w14:paraId="1489F25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14:paraId="36E069B4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Прослушивание аудиозаписи гимна РФ (стоя)</w:t>
      </w:r>
    </w:p>
    <w:p w14:paraId="56AE1773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ТЕКСТ Государственного гимна Российской Федерации</w:t>
      </w:r>
    </w:p>
    <w:p w14:paraId="0E6581C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(слова С.Михалкова)</w:t>
      </w:r>
    </w:p>
    <w:p w14:paraId="6515BC50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Россия - священная наша держава,</w:t>
      </w:r>
    </w:p>
    <w:p w14:paraId="4373525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Россия - любимая наша страна.</w:t>
      </w:r>
    </w:p>
    <w:p w14:paraId="083A1D9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Могучая воля, великая слава -</w:t>
      </w:r>
    </w:p>
    <w:p w14:paraId="1E21E29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Твое достоянье на все времена!</w:t>
      </w:r>
    </w:p>
    <w:p w14:paraId="6542757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Славься, Отечество наше свободное,</w:t>
      </w:r>
    </w:p>
    <w:p w14:paraId="206480B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Братских народов союз вековой,</w:t>
      </w:r>
    </w:p>
    <w:p w14:paraId="64736E0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Предками данная мудрость народная!</w:t>
      </w:r>
    </w:p>
    <w:p w14:paraId="49FEB40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Славься, страна! Мы гордимся тобой!</w:t>
      </w:r>
    </w:p>
    <w:p w14:paraId="0C2E89F0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От южных морей до полярного края</w:t>
      </w:r>
    </w:p>
    <w:p w14:paraId="1C37FFC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Раскинулись наши леса и поля.</w:t>
      </w:r>
    </w:p>
    <w:p w14:paraId="75670FB5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Одна ты на свете! Одна ты такая -</w:t>
      </w:r>
    </w:p>
    <w:p w14:paraId="5FA6DCA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Хранимая Богом родная земля!</w:t>
      </w:r>
    </w:p>
    <w:p w14:paraId="72F7BE63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Славься, Отечество наше свободное,</w:t>
      </w:r>
    </w:p>
    <w:p w14:paraId="60BD578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Братских народов союз вековой,</w:t>
      </w:r>
    </w:p>
    <w:p w14:paraId="201A1CF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Предками данная мудрость народная!</w:t>
      </w:r>
    </w:p>
    <w:p w14:paraId="7B429A0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Славься, страна! Мы гордимся тобой!</w:t>
      </w:r>
    </w:p>
    <w:p w14:paraId="59071DBD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Широкий простор для мечты и для жизни</w:t>
      </w:r>
    </w:p>
    <w:p w14:paraId="5D7BF40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Грядущие нам открывают года.</w:t>
      </w:r>
    </w:p>
    <w:p w14:paraId="0D968306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Нам силу дает наша верность Отчизне.</w:t>
      </w:r>
    </w:p>
    <w:p w14:paraId="4DDA7E9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Так было, так есть и так будет всегда!</w:t>
      </w:r>
    </w:p>
    <w:p w14:paraId="7D243442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Славься, Отечество наше свободное,</w:t>
      </w:r>
    </w:p>
    <w:p w14:paraId="4A52444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Братских народов союз вековой,</w:t>
      </w:r>
    </w:p>
    <w:p w14:paraId="3527C51F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Предками данная мудрость народная!</w:t>
      </w:r>
    </w:p>
    <w:p w14:paraId="1BE39998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Славься, страна! Мы гордимся тобой!</w:t>
      </w:r>
    </w:p>
    <w:p w14:paraId="3BE8C1C5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- Второй символ.</w:t>
      </w:r>
    </w:p>
    <w:p w14:paraId="1BE00D9C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Игра «Российский флаг»</w:t>
      </w:r>
    </w:p>
    <w:p w14:paraId="0D2A5A15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В заключение хочется сказать, что работа по духовно-нравственному воспитанию детей должна проходить целенаправленно, системно, охватывать все виды и формы деятельности дошкольников, все режимные моменты их пребывания в детском саду, при участии и путем личного примера всего педагогического коллектива.</w:t>
      </w:r>
    </w:p>
    <w:p w14:paraId="62D368FA"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708" w:leftChars="0" w:firstLine="0"/>
        <w:jc w:val="both"/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strike w:val="0"/>
          <w:dstrike w:val="0"/>
          <w:color w:val="171611"/>
          <w:sz w:val="28"/>
          <w:szCs w:val="28"/>
          <w:u w:val="none"/>
        </w:rPr>
      </w:pPr>
      <w:r>
        <w:rPr>
          <w:rFonts w:hint="default" w:ascii="Times New Roman" w:hAnsi="Times New Roman" w:eastAsia="GillSansC" w:cs="Times New Roman"/>
          <w:b w:val="0"/>
          <w:bCs w:val="0"/>
          <w:i w:val="0"/>
          <w:iCs w:val="0"/>
          <w:caps w:val="0"/>
          <w:strike w:val="0"/>
          <w:dstrike w:val="0"/>
          <w:color w:val="171611"/>
          <w:spacing w:val="0"/>
          <w:sz w:val="28"/>
          <w:szCs w:val="28"/>
          <w:u w:val="none"/>
          <w:shd w:val="clear" w:fill="FFFFFF"/>
        </w:rPr>
        <w:t>Только при этих условиях заложенные мудро, ненавязчиво духовно-нравственные принципы станут фундаментом личности творческой, думающей, созидающей, будут потребностью и неотъемлемой частью достойного человека.</w:t>
      </w:r>
    </w:p>
    <w:p w14:paraId="067BA953">
      <w:pPr>
        <w:pStyle w:val="6"/>
        <w:ind w:left="708" w:leftChars="0"/>
        <w:rPr>
          <w:rFonts w:hint="default" w:ascii="Times New Roman" w:hAnsi="Times New Roman" w:cs="Times New Roman"/>
          <w:b w:val="0"/>
          <w:bCs w:val="0"/>
          <w:i w:val="0"/>
          <w:iCs w:val="0"/>
          <w:strike w:val="0"/>
          <w:dstrike w:val="0"/>
          <w:sz w:val="28"/>
          <w:szCs w:val="28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trike w:val="0"/>
          <w:dstrike w:val="0"/>
          <w:sz w:val="28"/>
          <w:szCs w:val="28"/>
          <w:u w:val="none"/>
        </w:rPr>
        <w:t>窗体顶端</w:t>
      </w:r>
    </w:p>
    <w:p w14:paraId="422B880B">
      <w:pPr>
        <w:pStyle w:val="7"/>
        <w:ind w:left="708" w:leftChars="0"/>
        <w:rPr>
          <w:rFonts w:hint="default" w:ascii="Times New Roman" w:hAnsi="Times New Roman" w:cs="Times New Roman"/>
          <w:b w:val="0"/>
          <w:bCs w:val="0"/>
          <w:i w:val="0"/>
          <w:iCs w:val="0"/>
          <w:strike w:val="0"/>
          <w:dstrike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trike w:val="0"/>
          <w:dstrike w:val="0"/>
          <w:sz w:val="28"/>
          <w:szCs w:val="28"/>
          <w:u w:val="none"/>
        </w:rPr>
        <w:t>窗体底端</w:t>
      </w:r>
    </w:p>
    <w:p w14:paraId="284441E8">
      <w:pPr>
        <w:ind w:left="708" w:leftChars="0"/>
        <w:rPr>
          <w:rFonts w:hint="default" w:ascii="Times New Roman" w:hAnsi="Times New Roman" w:cs="Times New Roman"/>
          <w:b w:val="0"/>
          <w:bCs w:val="0"/>
          <w:i w:val="0"/>
          <w:iCs w:val="0"/>
          <w:strike w:val="0"/>
          <w:dstrike w:val="0"/>
          <w:sz w:val="28"/>
          <w:szCs w:val="28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illSan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0278D"/>
    <w:rsid w:val="3E44100B"/>
    <w:rsid w:val="41B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6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7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2025-12-09T05:18:00Z</dcterms:created>
  <dc:creator>User</dc:creator>
  <cp:lastModifiedBy>User</cp:lastModifiedBy>
  <dcterms:modified xsi:type="dcterms:W3CDTF">2026-01-13T07:26:57Z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58C53A7B8647466DAF55FAB1AB28FB99_12</vt:lpwstr>
  </property>
</Properties>
</file>